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2"/>
      </w:tblGrid>
      <w:tr w:rsidR="006203EE" w:rsidRPr="00E37557" w:rsidTr="00381981">
        <w:trPr>
          <w:trHeight w:val="699"/>
        </w:trPr>
        <w:tc>
          <w:tcPr>
            <w:tcW w:w="8974" w:type="dxa"/>
            <w:shd w:val="clear" w:color="auto" w:fill="A6A6A6"/>
            <w:vAlign w:val="center"/>
          </w:tcPr>
          <w:p w:rsidR="006203EE" w:rsidRPr="00E37557" w:rsidRDefault="006203EE" w:rsidP="003819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/>
                <w:sz w:val="20"/>
                <w:szCs w:val="20"/>
              </w:rPr>
            </w:pPr>
            <w:r w:rsidRPr="00E37557">
              <w:rPr>
                <w:rFonts w:ascii="Arial" w:eastAsia="Times New Roman" w:hAnsi="Arial" w:cs="Arial"/>
                <w:b/>
                <w:bCs/>
                <w:iCs/>
                <w:noProof/>
                <w:sz w:val="20"/>
                <w:szCs w:val="20"/>
              </w:rPr>
              <w:t xml:space="preserve">ВРСТА, ТЕХНИЧКЕ КАРАКТЕРИСТИКЕ, КВАЛИТЕТ, КОЛИЧИНА И ОПИС УСЛУГА, НАЧИН СПРОВОЂЕЊА КОНТРОЛЕ И ОБЕЗБЕЂИВАЊА ГАРАНЦИЈЕ КВАЛИТЕТА, </w:t>
            </w:r>
            <w:r w:rsidRPr="00E37557">
              <w:rPr>
                <w:rFonts w:ascii="Arial" w:eastAsia="Calibri" w:hAnsi="Arial" w:cs="Arial"/>
                <w:b/>
                <w:noProof/>
                <w:sz w:val="20"/>
                <w:szCs w:val="20"/>
              </w:rPr>
              <w:t>РОК ИЗВРШЕЊА, МЕСТО ИЗВРШЕЊА УСЛУГА</w:t>
            </w:r>
          </w:p>
        </w:tc>
      </w:tr>
    </w:tbl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ЦИЉ И ЗАДАЦИ ЕКСКУРЗИЈЕ</w:t>
      </w:r>
      <w:r w:rsidRPr="00E37557"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</w:rPr>
        <w:t xml:space="preserve">, ИЗЛЕТА И НАСТАВЕ У ПРИРОДИ:     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color w:val="000000"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color w:val="000000"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color w:val="000000"/>
          <w:sz w:val="20"/>
          <w:szCs w:val="20"/>
        </w:rPr>
        <w:t>Циљ екскурзије, излета и наставе у природи је у складу са Правилником о организацији и остваривању  наставе у природи и екскрузије у основној школи (</w:t>
      </w:r>
      <w:r w:rsidRPr="00E37557">
        <w:rPr>
          <w:rFonts w:ascii="Arial" w:eastAsia="Times New Roman" w:hAnsi="Arial" w:cs="Arial"/>
          <w:bCs/>
          <w:i/>
          <w:iCs/>
          <w:noProof/>
          <w:color w:val="000000"/>
          <w:sz w:val="20"/>
          <w:szCs w:val="20"/>
        </w:rPr>
        <w:t>"Сл. гласник РС", бр. 30/2019</w:t>
      </w:r>
      <w:r w:rsidRPr="00E37557">
        <w:rPr>
          <w:rFonts w:ascii="Arial" w:eastAsia="Times New Roman" w:hAnsi="Arial" w:cs="Arial"/>
          <w:bCs/>
          <w:iCs/>
          <w:noProof/>
          <w:color w:val="000000"/>
          <w:sz w:val="20"/>
          <w:szCs w:val="20"/>
        </w:rPr>
        <w:t xml:space="preserve">). 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color w:val="000000"/>
          <w:sz w:val="20"/>
          <w:szCs w:val="20"/>
        </w:rPr>
        <w:t>Циљ и задатак екскурзије и наставе у природи је едукација - упознавање културног, историјског и духовног наслеђа и привредних достигнућа</w:t>
      </w: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, те упознавање појава и односа у природној и друштвеној средини, упознавање начина живота и рада људи појединих крајева, развијање позитивног односа према националним, културним, естетским вредностима, социјалним односима и подстицање испољавања позитивних емоционалних доживљаја.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НАСТАВА У ПРИРОДИ: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Циљ организовања наставе у природи је остваривање одговарајућих садржаја наставних и ваннаставних активности из наставног програма основне школе у климатски погодном месту из образовно-васпитних, здравствених, рекреативних и других разлога.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Задаци и садржај наставе у природи заснивају се на наставном плану и програму образовно васпитног рада. Настава у природи организоваће се за ученике од првог до четвртог разреда у трајању од</w:t>
      </w:r>
      <w:r w:rsidR="00BE044E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 xml:space="preserve"> 6 дана (</w:t>
      </w:r>
      <w:r w:rsidR="00381981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>5</w:t>
      </w:r>
      <w:r w:rsidR="000975E1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 xml:space="preserve"> пуних пансиона</w:t>
      </w:r>
      <w:r w:rsidR="00BE044E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>)</w:t>
      </w: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, уз сагласност родитеља.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Циљеви:</w:t>
      </w:r>
    </w:p>
    <w:p w:rsidR="006203EE" w:rsidRPr="00E37557" w:rsidRDefault="006203EE" w:rsidP="006203E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Савлађивање, непосредним упознавањем, појаве и односе у природној средини;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Упознавање културног наслеђа;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numPr>
          <w:ilvl w:val="0"/>
          <w:numId w:val="2"/>
        </w:numPr>
        <w:spacing w:after="0" w:line="240" w:lineRule="auto"/>
        <w:ind w:left="0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Рекреативно-здравствени опоравак ученика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Задаци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Проучавање флоре и фауне планинског краја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Оријентација у природној средини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Насеља у планинском крају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Рељеф краја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Лепоте Србије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Воде, реке, језера, термални извори краја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Клима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Живот у насељима планинског краја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Природна богатства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Бање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Живот људи у прошлости</w:t>
      </w:r>
    </w:p>
    <w:p w:rsidR="006203EE" w:rsidRPr="00E37557" w:rsidRDefault="006203EE" w:rsidP="006203EE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Развијање интересовања за природу и изграђивање еколошких навика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</w:rPr>
        <w:t xml:space="preserve">ЕКСКУРЗИЈА 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Екскурзија</w:t>
      </w: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је ваннаставни облик образовно васпитног рада. Њен циљ је савладавање дела наставног програма непосредним упознавањем садржаја наставних предмета, појава и односа у природној друштвеној средини, упознавање културног наслеђа и привредних достигнућа која су везана за делатност школе.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Задаци који се остварују рееализацијом програма екскурзије су: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проучавање објеката и феномена у природи и уочавање узрочно-последичких односа у конкретним природним и друштвеним условима;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стицање нових сазнања;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развијање интересовања за природу и развијање еколошких наука;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познавање занимања људи која су карактеристична за поједине крајеве;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lastRenderedPageBreak/>
        <w:t>развијање позитивног односа према националним, уметничким и културним вредностима;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изграђивање екстетских, културних и спортских навика;</w:t>
      </w:r>
    </w:p>
    <w:p w:rsidR="006203EE" w:rsidRPr="00E37557" w:rsidRDefault="006203EE" w:rsidP="006203E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развијање позитивних социјалних односа међу ученицима и наставницима.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</w:p>
    <w:p w:rsidR="006203EE" w:rsidRPr="00E37557" w:rsidRDefault="006203EE" w:rsidP="00C4084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САДРЖАЈ ЕКСКУРЗИЈЕ И НАСТАВЕ У ПРИРОДИ:</w:t>
      </w: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</w:p>
    <w:p w:rsidR="006203EE" w:rsidRPr="00E37557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E37557">
        <w:rPr>
          <w:rFonts w:ascii="Arial" w:eastAsia="Times New Roman" w:hAnsi="Arial" w:cs="Arial"/>
          <w:bCs/>
          <w:iCs/>
          <w:noProof/>
          <w:sz w:val="20"/>
          <w:szCs w:val="20"/>
        </w:rPr>
        <w:t>Остварује се на основу наставног плана и програма образовно - васпитног рада и школског програма:</w:t>
      </w:r>
    </w:p>
    <w:p w:rsidR="006203EE" w:rsidRDefault="006203EE" w:rsidP="006203EE">
      <w:pPr>
        <w:rPr>
          <w:rFonts w:ascii="Arial" w:hAnsi="Arial" w:cs="Arial"/>
          <w:b/>
          <w:sz w:val="18"/>
          <w:szCs w:val="18"/>
        </w:rPr>
      </w:pPr>
    </w:p>
    <w:p w:rsidR="006203EE" w:rsidRDefault="006203EE" w:rsidP="006203EE">
      <w:r w:rsidRPr="0007666F">
        <w:rPr>
          <w:rFonts w:ascii="Arial" w:hAnsi="Arial" w:cs="Arial"/>
          <w:b/>
          <w:sz w:val="18"/>
          <w:szCs w:val="18"/>
        </w:rPr>
        <w:t xml:space="preserve">Настава у природи за ученике </w:t>
      </w:r>
      <w:r w:rsidR="006F3951">
        <w:rPr>
          <w:rFonts w:ascii="Arial" w:hAnsi="Arial" w:cs="Arial"/>
          <w:b/>
          <w:sz w:val="18"/>
          <w:szCs w:val="18"/>
          <w:lang w:val="sr-Cyrl-RS"/>
        </w:rPr>
        <w:t xml:space="preserve">првог циклуса на </w:t>
      </w:r>
      <w:r w:rsidR="00BE044E">
        <w:rPr>
          <w:rFonts w:ascii="Arial" w:hAnsi="Arial" w:cs="Arial"/>
          <w:b/>
          <w:sz w:val="18"/>
          <w:szCs w:val="18"/>
          <w:lang w:val="sr-Cyrl-RS"/>
        </w:rPr>
        <w:t>Дивчибарама</w:t>
      </w:r>
      <w:r>
        <w:rPr>
          <w:rFonts w:ascii="Arial" w:hAnsi="Arial" w:cs="Arial"/>
          <w:b/>
          <w:sz w:val="18"/>
          <w:szCs w:val="18"/>
          <w:lang w:val="sr-Cyrl-RS"/>
        </w:rPr>
        <w:t xml:space="preserve"> </w:t>
      </w: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9"/>
        <w:gridCol w:w="7426"/>
      </w:tblGrid>
      <w:tr w:rsidR="006203EE" w:rsidRPr="0007666F" w:rsidTr="00381981">
        <w:trPr>
          <w:trHeight w:val="268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дестинација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7666F">
              <w:rPr>
                <w:rFonts w:ascii="Arial" w:hAnsi="Arial" w:cs="Arial"/>
                <w:b/>
                <w:sz w:val="18"/>
                <w:szCs w:val="18"/>
              </w:rPr>
              <w:t>Краљево-</w:t>
            </w:r>
            <w:r w:rsidR="003819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Дивчибаре</w:t>
            </w:r>
            <w:r w:rsidRPr="000766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-Краљево</w:t>
            </w:r>
          </w:p>
        </w:tc>
      </w:tr>
      <w:tr w:rsidR="006203EE" w:rsidRPr="0007666F" w:rsidTr="00381981">
        <w:trPr>
          <w:trHeight w:val="1898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садржаји: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i/>
                <w:sz w:val="18"/>
                <w:szCs w:val="18"/>
              </w:rPr>
              <w:t>Активности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: упознавање </w:t>
            </w:r>
            <w:r w:rsidR="00381981">
              <w:rPr>
                <w:rFonts w:ascii="Arial" w:hAnsi="Arial" w:cs="Arial"/>
                <w:sz w:val="18"/>
                <w:szCs w:val="18"/>
                <w:lang w:val="sr-Cyrl-RS"/>
              </w:rPr>
              <w:t>Дивчибара</w:t>
            </w: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и околине. Наставни садржаји предвиђени оперативним планом рада за тај период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Развијање говорних способности.Подстицање и развој физичких и здравствених способности.Развијање социјалних вештина за живот у колективу. Неговање другарства и пријатељства.Развијање свести о значају заштите природе и  животне средине.Подстицање испољавања позитивних емоционалних доживљаја.</w:t>
            </w:r>
          </w:p>
          <w:p w:rsidR="006203EE" w:rsidRPr="006E7322" w:rsidRDefault="006203EE" w:rsidP="0038198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E7322">
              <w:rPr>
                <w:rFonts w:ascii="Arial" w:hAnsi="Arial" w:cs="Arial"/>
                <w:b/>
                <w:sz w:val="18"/>
                <w:szCs w:val="18"/>
              </w:rPr>
              <w:t>Програм доставља понуђач</w:t>
            </w:r>
          </w:p>
        </w:tc>
      </w:tr>
      <w:tr w:rsidR="006203EE" w:rsidRPr="0007666F" w:rsidTr="00381981">
        <w:trPr>
          <w:trHeight w:val="268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трајање: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C20B79" w:rsidP="00381981">
            <w:pPr>
              <w:rPr>
                <w:rFonts w:ascii="Arial" w:hAnsi="Arial" w:cs="Arial"/>
                <w:b/>
                <w:color w:val="00B050"/>
                <w:sz w:val="18"/>
                <w:szCs w:val="18"/>
              </w:rPr>
            </w:pPr>
            <w:r w:rsidRPr="00C20B79">
              <w:rPr>
                <w:rFonts w:ascii="Arial" w:hAnsi="Arial" w:cs="Arial"/>
                <w:sz w:val="18"/>
                <w:szCs w:val="18"/>
                <w:lang w:val="sr-Cyrl-RS"/>
              </w:rPr>
              <w:t>6</w:t>
            </w:r>
            <w:r w:rsidR="006203EE" w:rsidRPr="00C20B79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дана</w:t>
            </w:r>
            <w:r w:rsidR="006203EE" w:rsidRPr="0007666F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3819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 пуних пансиона</w:t>
            </w:r>
          </w:p>
        </w:tc>
      </w:tr>
      <w:tr w:rsidR="006203EE" w:rsidRPr="0007666F" w:rsidTr="006203EE">
        <w:trPr>
          <w:trHeight w:val="50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време реализације: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208" w:rsidRPr="0007666F" w:rsidRDefault="006203EE" w:rsidP="00381981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 </w:t>
            </w:r>
            <w:r w:rsidR="007A6AE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Октобар</w:t>
            </w:r>
            <w:r w:rsidR="007D6B48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7D6B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новембар</w:t>
            </w:r>
            <w:r w:rsidR="006F39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202</w:t>
            </w:r>
            <w:r w:rsidR="003819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="006F39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.године</w:t>
            </w:r>
            <w:r w:rsidR="00F739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3EE" w:rsidRPr="0007666F" w:rsidTr="00381981">
        <w:trPr>
          <w:trHeight w:val="789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превоз: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F781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Висококомфорни туристички аут</w:t>
            </w:r>
            <w:r w:rsidRPr="00875CCB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 xml:space="preserve">обус (клима,тв/видео </w:t>
            </w:r>
            <w:r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) Организовани превоз треба да испуњава услове утврђене Правилником о начину обављања организованог превоза деце ( „С</w:t>
            </w:r>
            <w:r w:rsidR="003F781F"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л. г</w:t>
            </w:r>
            <w:r>
              <w:rPr>
                <w:rFonts w:ascii="Arial" w:hAnsi="Arial" w:cs="Arial"/>
                <w:iCs/>
                <w:sz w:val="18"/>
                <w:szCs w:val="18"/>
                <w:lang w:val="sr-Cyrl-CS"/>
              </w:rPr>
              <w:t>ласник РС“ бр. 52/2019 и 61/2019)</w:t>
            </w:r>
          </w:p>
        </w:tc>
      </w:tr>
      <w:tr w:rsidR="006203EE" w:rsidRPr="0007666F" w:rsidTr="006203EE">
        <w:trPr>
          <w:trHeight w:val="161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аранжман обухвата: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>Аранжман обухвата:</w:t>
            </w:r>
          </w:p>
          <w:p w:rsidR="006203EE" w:rsidRPr="009730C6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превоз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туристичким аутобусом</w:t>
            </w:r>
            <w:r w:rsidR="009730C6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(од Адрана – Краљево, до Дивчибара и назад)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 xml:space="preserve">смештај  на бази </w:t>
            </w:r>
            <w:r w:rsidR="0038198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5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 xml:space="preserve"> пуних пансиона – три оброка + ужина,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вишекреветне собе</w:t>
            </w:r>
            <w:r w:rsidR="0038198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Pr="0007666F">
              <w:rPr>
                <w:rFonts w:ascii="Arial" w:hAnsi="Arial" w:cs="Arial"/>
                <w:sz w:val="18"/>
                <w:szCs w:val="18"/>
              </w:rPr>
              <w:t>(</w:t>
            </w:r>
            <w:r w:rsidR="00381981">
              <w:rPr>
                <w:rFonts w:ascii="Arial" w:hAnsi="Arial" w:cs="Arial"/>
                <w:sz w:val="18"/>
                <w:szCs w:val="18"/>
                <w:lang w:val="sr-Cyrl-RS"/>
              </w:rPr>
              <w:t>највише петокреветне, без помоћних лежајева и кревета на спрат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,), свака соба опремљена 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купатилом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.</w:t>
            </w:r>
          </w:p>
          <w:p w:rsidR="006203EE" w:rsidRPr="0007666F" w:rsidRDefault="006203EE" w:rsidP="00381981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смештај  у смештајном објекту </w:t>
            </w: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 </w:t>
            </w:r>
            <w:r w:rsidR="00381981">
              <w:rPr>
                <w:rFonts w:ascii="Arial" w:hAnsi="Arial" w:cs="Arial"/>
                <w:sz w:val="18"/>
                <w:szCs w:val="18"/>
                <w:lang w:val="sr-Cyrl-RS"/>
              </w:rPr>
              <w:t>Дивчибарама</w:t>
            </w: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, </w:t>
            </w:r>
            <w:r w:rsidRPr="0007666F">
              <w:rPr>
                <w:rFonts w:ascii="Arial" w:hAnsi="Arial" w:cs="Arial"/>
                <w:sz w:val="18"/>
                <w:szCs w:val="18"/>
              </w:rPr>
              <w:t>намењеном и опремљеном за организовање и реализовање наставе у природи , кој</w:t>
            </w:r>
            <w:r w:rsidR="003F781F">
              <w:rPr>
                <w:rFonts w:ascii="Arial" w:hAnsi="Arial" w:cs="Arial"/>
                <w:sz w:val="18"/>
                <w:szCs w:val="18"/>
                <w:lang w:val="sr-Cyrl-RS"/>
              </w:rPr>
              <w:t>и</w:t>
            </w:r>
            <w:r w:rsidR="00D45E1B">
              <w:rPr>
                <w:rFonts w:ascii="Arial" w:hAnsi="Arial" w:cs="Arial"/>
                <w:sz w:val="18"/>
                <w:szCs w:val="18"/>
              </w:rPr>
              <w:t xml:space="preserve"> је удаљен</w:t>
            </w:r>
            <w:bookmarkStart w:id="0" w:name="_GoBack"/>
            <w:bookmarkEnd w:id="0"/>
            <w:r w:rsidRPr="0007666F">
              <w:rPr>
                <w:rFonts w:ascii="Arial" w:hAnsi="Arial" w:cs="Arial"/>
                <w:sz w:val="18"/>
                <w:szCs w:val="18"/>
              </w:rPr>
              <w:t xml:space="preserve"> од магистралног пута</w:t>
            </w:r>
            <w:r w:rsidR="006F3951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6F3951" w:rsidRPr="006025CE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 мање од 500 метара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, у циљу безбедности ученика,  који има  посебно опремљену просторију за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 xml:space="preserve">извођење наставе , </w:t>
            </w:r>
            <w:r w:rsidR="00466356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ресторан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F39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просторију за дневни боравак деце са ТВ-ом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( у оквиру објекта) - 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дискотеку, спортске  терене,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амбуланту</w:t>
            </w:r>
            <w:r w:rsidR="006F3951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 у оквиру самог објекта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7666F">
              <w:rPr>
                <w:rFonts w:ascii="Arial" w:hAnsi="Arial" w:cs="Arial"/>
                <w:sz w:val="18"/>
                <w:szCs w:val="18"/>
              </w:rPr>
              <w:t>опремљену потребним лековима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пратњу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1 лекара пратиоца</w:t>
            </w:r>
            <w:r w:rsidRPr="0007666F">
              <w:rPr>
                <w:rFonts w:ascii="Arial" w:hAnsi="Arial" w:cs="Arial"/>
                <w:sz w:val="18"/>
                <w:szCs w:val="18"/>
              </w:rPr>
              <w:t>, коју је понуђач  дужан да обезбеди за све време трајања аранжмана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услугу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рекреатора/аниматора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у току трајања аранжмана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улазнице за све посете</w:t>
            </w:r>
            <w:r w:rsidRPr="0007666F">
              <w:rPr>
                <w:rFonts w:ascii="Arial" w:hAnsi="Arial" w:cs="Arial"/>
                <w:sz w:val="18"/>
                <w:szCs w:val="18"/>
              </w:rPr>
              <w:t>, уколико се наплаћују</w:t>
            </w:r>
          </w:p>
          <w:p w:rsidR="006203EE" w:rsidRPr="00DE7C72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гратис</w:t>
            </w:r>
            <w:r w:rsidR="00DE7C72">
              <w:rPr>
                <w:rFonts w:ascii="Arial" w:hAnsi="Arial" w:cs="Arial"/>
                <w:sz w:val="18"/>
                <w:szCs w:val="18"/>
              </w:rPr>
              <w:t xml:space="preserve"> за наставнике, </w:t>
            </w:r>
            <w:r w:rsidRPr="0007666F">
              <w:rPr>
                <w:rFonts w:ascii="Arial" w:hAnsi="Arial" w:cs="Arial"/>
                <w:sz w:val="18"/>
                <w:szCs w:val="18"/>
              </w:rPr>
              <w:t>ученик</w:t>
            </w:r>
            <w:r w:rsidR="00F73951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 w:rsidR="00DE7C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7C72">
              <w:rPr>
                <w:rFonts w:ascii="Arial" w:hAnsi="Arial" w:cs="Arial"/>
                <w:sz w:val="18"/>
                <w:szCs w:val="18"/>
                <w:lang w:val="sr-Cyrl-RS"/>
              </w:rPr>
              <w:t>и једног личног пратиоца ученика</w:t>
            </w:r>
          </w:p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lastRenderedPageBreak/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>лиценцирани водич</w:t>
            </w:r>
            <w:r w:rsidRPr="0007666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203EE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- </w:t>
            </w:r>
            <w:r w:rsidRPr="0007666F">
              <w:rPr>
                <w:rFonts w:ascii="Arial" w:hAnsi="Arial" w:cs="Arial"/>
                <w:b/>
                <w:sz w:val="18"/>
                <w:szCs w:val="18"/>
              </w:rPr>
              <w:t xml:space="preserve">осигурање </w:t>
            </w:r>
            <w:r w:rsidRPr="0007666F">
              <w:rPr>
                <w:rFonts w:ascii="Arial" w:hAnsi="Arial" w:cs="Arial"/>
                <w:sz w:val="18"/>
                <w:szCs w:val="18"/>
              </w:rPr>
              <w:t>свих путника од последица несрећног случаја за време трајања наставе у при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ро</w:t>
            </w:r>
            <w:r w:rsidRPr="0007666F">
              <w:rPr>
                <w:rFonts w:ascii="Arial" w:hAnsi="Arial" w:cs="Arial"/>
                <w:sz w:val="18"/>
                <w:szCs w:val="18"/>
              </w:rPr>
              <w:t>ди</w:t>
            </w:r>
          </w:p>
          <w:p w:rsidR="007D6B48" w:rsidRPr="007D6B48" w:rsidRDefault="007D6B48" w:rsidP="00EC47BE">
            <w:pPr>
              <w:rPr>
                <w:rFonts w:ascii="Arial" w:hAnsi="Arial"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- трошков</w:t>
            </w:r>
            <w:r w:rsidR="00EC47BE">
              <w:rPr>
                <w:rFonts w:ascii="Arial" w:hAnsi="Arial" w:cs="Arial"/>
                <w:sz w:val="18"/>
                <w:szCs w:val="18"/>
                <w:lang w:val="sr-Cyrl-RS"/>
              </w:rPr>
              <w:t>е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накнаде за бригу о ученицима, у </w:t>
            </w:r>
            <w:r w:rsidRPr="007D6B48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нето износу од 1000 динара дневно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BE6F6B">
              <w:rPr>
                <w:rFonts w:ascii="Arial" w:hAnsi="Arial" w:cs="Arial"/>
                <w:sz w:val="18"/>
                <w:szCs w:val="18"/>
                <w:lang w:val="sr-Cyrl-RS"/>
              </w:rPr>
              <w:t xml:space="preserve">(укупно 6000 динара нето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по ученику</w:t>
            </w:r>
            <w:r w:rsidR="00BE6F6B">
              <w:rPr>
                <w:rFonts w:ascii="Arial" w:hAnsi="Arial" w:cs="Arial"/>
                <w:sz w:val="18"/>
                <w:szCs w:val="18"/>
                <w:lang w:val="sr-Cyrl-RS"/>
              </w:rPr>
              <w:t>, за 6 дана)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, као и припадајући порез</w:t>
            </w:r>
          </w:p>
        </w:tc>
      </w:tr>
      <w:tr w:rsidR="006203EE" w:rsidRPr="0007666F" w:rsidTr="00381981">
        <w:trPr>
          <w:trHeight w:val="1260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lastRenderedPageBreak/>
              <w:t>број ученика: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1F" w:rsidRDefault="003F781F" w:rsidP="003F781F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ОКВИРНИ број ученика је </w:t>
            </w:r>
            <w:r w:rsidR="005623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47</w:t>
            </w: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 xml:space="preserve">. </w:t>
            </w:r>
          </w:p>
          <w:p w:rsidR="00F73951" w:rsidRPr="003F781F" w:rsidRDefault="003F781F" w:rsidP="003F781F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Образац структуре цене попунити у складу са овим претпостављеним бројем ученика</w:t>
            </w:r>
          </w:p>
          <w:p w:rsidR="006203EE" w:rsidRPr="0007666F" w:rsidRDefault="006203EE" w:rsidP="00381981">
            <w:pPr>
              <w:rPr>
                <w:rFonts w:ascii="Arial" w:hAnsi="Arial" w:cs="Arial"/>
                <w:iCs/>
                <w:sz w:val="18"/>
                <w:szCs w:val="18"/>
                <w:lang w:val="sr-Cyrl-RS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Тачан број ученика који иду биће познат по добијању  писмених сагласности родитеља.</w:t>
            </w:r>
            <w:r w:rsidRPr="0007666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случају ранијег повратка ученика са рекреације признати умањење по дану  уз одобрење лекара  пратиоца.</w:t>
            </w:r>
          </w:p>
        </w:tc>
      </w:tr>
      <w:tr w:rsidR="006203EE" w:rsidRPr="0007666F" w:rsidTr="00381981">
        <w:trPr>
          <w:trHeight w:val="602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број одељењских старешина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C20B79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4 одељењ</w:t>
            </w:r>
            <w:r w:rsidR="0056230C">
              <w:rPr>
                <w:rFonts w:ascii="Arial" w:hAnsi="Arial" w:cs="Arial"/>
                <w:sz w:val="18"/>
                <w:szCs w:val="18"/>
                <w:lang w:val="sr-Cyrl-RS"/>
              </w:rPr>
              <w:t>ске старешине</w:t>
            </w:r>
            <w:r w:rsidR="006203E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6203EE" w:rsidRPr="0007666F" w:rsidTr="001C51E7">
        <w:trPr>
          <w:trHeight w:val="82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3EE" w:rsidRPr="00D27CE4" w:rsidRDefault="006203EE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Број гратис места 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951" w:rsidRDefault="00F73951" w:rsidP="0038198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гратис </w:t>
            </w:r>
            <w:r w:rsidR="00794845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на 15 плативих ученика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203EE" w:rsidRPr="00DE7C72" w:rsidRDefault="00C26208" w:rsidP="0056230C">
            <w:pPr>
              <w:rPr>
                <w:rFonts w:ascii="Arial" w:hAnsi="Arial" w:cs="Arial"/>
                <w:b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56230C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4</w:t>
            </w:r>
            <w:r w:rsidR="00C20B79">
              <w:rPr>
                <w:rFonts w:ascii="Arial" w:hAnsi="Arial" w:cs="Arial"/>
                <w:b/>
                <w:sz w:val="18"/>
                <w:szCs w:val="18"/>
              </w:rPr>
              <w:t xml:space="preserve"> гратиса за  одељењ</w:t>
            </w:r>
            <w:r w:rsidR="009155C7">
              <w:rPr>
                <w:rFonts w:ascii="Arial" w:hAnsi="Arial" w:cs="Arial"/>
                <w:b/>
                <w:sz w:val="18"/>
                <w:szCs w:val="18"/>
              </w:rPr>
              <w:t xml:space="preserve">ске </w:t>
            </w:r>
            <w:r w:rsidR="00F73951">
              <w:rPr>
                <w:rFonts w:ascii="Arial" w:hAnsi="Arial" w:cs="Arial"/>
                <w:b/>
                <w:sz w:val="18"/>
                <w:szCs w:val="18"/>
              </w:rPr>
              <w:t>стареш</w:t>
            </w:r>
            <w:r w:rsidR="009155C7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ине</w:t>
            </w:r>
            <w:r w:rsidR="00F7395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E7C72">
              <w:rPr>
                <w:rFonts w:ascii="Arial" w:hAnsi="Arial" w:cs="Arial"/>
                <w:b/>
                <w:sz w:val="18"/>
                <w:szCs w:val="18"/>
                <w:lang w:val="sr-Cyrl-RS"/>
              </w:rPr>
              <w:t>и један гратис за личног пратиоца</w:t>
            </w:r>
          </w:p>
        </w:tc>
      </w:tr>
      <w:tr w:rsidR="006203EE" w:rsidRPr="0007666F" w:rsidTr="00381981">
        <w:trPr>
          <w:trHeight w:val="53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 xml:space="preserve">пратилац групе  - водич 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9155C7" w:rsidRDefault="009155C7" w:rsidP="00381981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</w:rPr>
              <w:t>1  лиценцирани водич по</w:t>
            </w:r>
            <w:r w:rsidR="006203EE" w:rsidRPr="0007666F">
              <w:rPr>
                <w:rFonts w:ascii="Arial" w:hAnsi="Arial" w:cs="Arial"/>
                <w:sz w:val="18"/>
                <w:szCs w:val="18"/>
              </w:rPr>
              <w:t xml:space="preserve"> аутобус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у</w:t>
            </w:r>
          </w:p>
        </w:tc>
      </w:tr>
      <w:tr w:rsidR="006203EE" w:rsidRPr="0007666F" w:rsidTr="00381981">
        <w:trPr>
          <w:trHeight w:val="253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лекар -пратилац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један</w:t>
            </w:r>
          </w:p>
        </w:tc>
      </w:tr>
      <w:tr w:rsidR="006203EE" w:rsidRPr="0007666F" w:rsidTr="00381981">
        <w:trPr>
          <w:trHeight w:val="53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ознака из општег речника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>63516000 услуге организације путовања</w:t>
            </w:r>
          </w:p>
        </w:tc>
      </w:tr>
      <w:tr w:rsidR="006203EE" w:rsidRPr="0007666F" w:rsidTr="00381981">
        <w:trPr>
          <w:trHeight w:val="537"/>
        </w:trPr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07666F" w:rsidRDefault="006203EE" w:rsidP="00381981">
            <w:pPr>
              <w:rPr>
                <w:rFonts w:ascii="Arial" w:hAnsi="Arial" w:cs="Arial"/>
                <w:sz w:val="18"/>
                <w:szCs w:val="18"/>
              </w:rPr>
            </w:pPr>
            <w:r w:rsidRPr="0007666F">
              <w:rPr>
                <w:rFonts w:ascii="Arial" w:hAnsi="Arial" w:cs="Arial"/>
                <w:sz w:val="18"/>
                <w:szCs w:val="18"/>
              </w:rPr>
              <w:t xml:space="preserve">Број рата </w:t>
            </w:r>
          </w:p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73239E" w:rsidRDefault="0056230C" w:rsidP="0056230C">
            <w:pPr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>5</w:t>
            </w:r>
            <w:r w:rsidR="00794845">
              <w:rPr>
                <w:rFonts w:ascii="Arial" w:hAnsi="Arial" w:cs="Arial"/>
                <w:sz w:val="18"/>
                <w:szCs w:val="18"/>
              </w:rPr>
              <w:t xml:space="preserve"> рат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="0073239E">
              <w:rPr>
                <w:rFonts w:ascii="Arial" w:hAnsi="Arial" w:cs="Arial"/>
                <w:sz w:val="18"/>
                <w:szCs w:val="18"/>
                <w:lang w:val="sr-Cyrl-RS"/>
              </w:rPr>
              <w:t xml:space="preserve">, од којих једна пре реализације наставе у природи, а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4</w:t>
            </w:r>
            <w:r w:rsidR="0073239E">
              <w:rPr>
                <w:rFonts w:ascii="Arial" w:hAnsi="Arial" w:cs="Arial"/>
                <w:sz w:val="18"/>
                <w:szCs w:val="18"/>
                <w:lang w:val="sr-Cyrl-RS"/>
              </w:rPr>
              <w:t xml:space="preserve"> након, у месечним ратама</w:t>
            </w:r>
          </w:p>
        </w:tc>
      </w:tr>
      <w:tr w:rsidR="006203EE" w:rsidRPr="00875CCB" w:rsidTr="00381981"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875CCB" w:rsidRDefault="006203EE" w:rsidP="00381981"/>
        </w:tc>
        <w:tc>
          <w:tcPr>
            <w:tcW w:w="3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03EE" w:rsidRPr="00875CCB" w:rsidRDefault="006203EE" w:rsidP="00381981"/>
        </w:tc>
      </w:tr>
    </w:tbl>
    <w:p w:rsidR="006203EE" w:rsidRPr="00294906" w:rsidRDefault="006203EE" w:rsidP="006203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</w:rPr>
      </w:pP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Превоз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  <w:lang w:val="sr-Cyrl-RS"/>
        </w:rPr>
        <w:t xml:space="preserve"> ученика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: 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Висококонфорним, високоподним туристичким аутобусом (клима), на релацији по програму који испуњава одредбе 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Закона о превозу у друмском саобраћају</w:t>
      </w: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("Сл. гласник РС", бр. 46/95, 66/2001, 61/2005, 91/2005, 62/2006, 31/2011 и 68/2015 - др. закони) и 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Закона о безбедности саобраћаја на путевима</w:t>
      </w: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 Сл. гласник РС”, бр. 41/2009, 53/2010, 101/2011, 32/2013 - одлука УС, 55/2014, 96/2015 - др. закон, 9/2016 - одлука УС, 24/2018, 41/2018, 41/2018 - др. закон 87/2018 и 23/2019);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>Потребно је да наведени типови аутобуса имају довољно седећих места по спецификацији ученика (уговореном броју), односно да сваки ученик мора имати своје (појединачно) место.</w:t>
      </w:r>
    </w:p>
    <w:p w:rsidR="001C51E7" w:rsidRDefault="001C51E7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thick"/>
        </w:rPr>
      </w:pP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thick"/>
        </w:rPr>
      </w:pP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  <w:u w:val="thick"/>
        </w:rPr>
        <w:t xml:space="preserve">УСЛОВИ ПУТОВАЊА - превозник: 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- Забрањена је ноћна вожња (22:00 – 05:00 часова). 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E7322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- 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Понуђач </w:t>
      </w: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>се обавезује да обезбеди аутобусе високе туристичке класе, са климом, видео и аудио опремом и бројем седишта који одговара броју пријављених учесника путовања, потпуно технички исправне</w:t>
      </w:r>
      <w:r w:rsidR="006E7322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>.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У случају неисправности аутобуса у току путовања, које се не могу отклонити у разумном року, а да се не ремети План и програм путовања, понуђач је дужан да обезбедити замену аутобуса истих </w:t>
      </w: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lastRenderedPageBreak/>
        <w:t>карактеристика и класе и да сноси настале трошкове исхране и друге трошкове који проистекну због насталих проблема.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</w:pPr>
    </w:p>
    <w:p w:rsidR="006203EE" w:rsidRPr="00BE6F6B" w:rsidRDefault="006203EE" w:rsidP="00BE6F6B">
      <w:pPr>
        <w:jc w:val="center"/>
        <w:rPr>
          <w:rFonts w:ascii="Arial" w:hAnsi="Arial" w:cs="Arial"/>
          <w:b/>
          <w:i/>
          <w:iCs/>
          <w:sz w:val="20"/>
          <w:szCs w:val="20"/>
        </w:rPr>
      </w:pPr>
      <w:r w:rsidRPr="00BE6F6B">
        <w:rPr>
          <w:rFonts w:ascii="Arial" w:hAnsi="Arial" w:cs="Arial"/>
          <w:b/>
          <w:iCs/>
          <w:sz w:val="20"/>
          <w:szCs w:val="20"/>
        </w:rPr>
        <w:t>Захтеви у погледу начина, рока и услова плаћања</w:t>
      </w:r>
    </w:p>
    <w:p w:rsidR="0080578F" w:rsidRDefault="006203EE" w:rsidP="006203EE">
      <w:pPr>
        <w:jc w:val="both"/>
        <w:rPr>
          <w:rFonts w:ascii="Arial" w:hAnsi="Arial" w:cs="Arial"/>
          <w:iCs/>
          <w:sz w:val="20"/>
          <w:szCs w:val="20"/>
          <w:lang w:val="sr-Cyrl-CS"/>
        </w:rPr>
      </w:pPr>
      <w:r w:rsidRPr="00CB06CE">
        <w:rPr>
          <w:rFonts w:ascii="Arial" w:hAnsi="Arial" w:cs="Arial"/>
          <w:b/>
          <w:iCs/>
          <w:sz w:val="20"/>
          <w:szCs w:val="20"/>
          <w:lang w:val="sr-Cyrl-CS"/>
        </w:rPr>
        <w:t>Једна рата пре  пре релизације</w:t>
      </w:r>
      <w:r w:rsidRPr="002A3C14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 xml:space="preserve">наставе у природи </w:t>
      </w:r>
      <w:r w:rsidR="004B1729">
        <w:rPr>
          <w:rFonts w:ascii="Arial" w:hAnsi="Arial" w:cs="Arial"/>
          <w:iCs/>
          <w:sz w:val="20"/>
          <w:szCs w:val="20"/>
          <w:lang w:val="sr-Cyrl-CS"/>
        </w:rPr>
        <w:t xml:space="preserve"> и</w:t>
      </w:r>
      <w:r w:rsidR="000B4852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 w:rsidR="002C56EE">
        <w:rPr>
          <w:rFonts w:ascii="Arial" w:hAnsi="Arial" w:cs="Arial"/>
          <w:iCs/>
          <w:sz w:val="20"/>
          <w:szCs w:val="20"/>
          <w:lang w:val="sr-Cyrl-CS"/>
        </w:rPr>
        <w:t>4</w:t>
      </w:r>
      <w:r w:rsidRPr="002A3C14">
        <w:rPr>
          <w:rFonts w:ascii="Arial" w:hAnsi="Arial" w:cs="Arial"/>
          <w:iCs/>
          <w:sz w:val="20"/>
          <w:szCs w:val="20"/>
          <w:lang w:val="sr-Cyrl-CS"/>
        </w:rPr>
        <w:t xml:space="preserve"> након реализације </w:t>
      </w:r>
      <w:r>
        <w:rPr>
          <w:rFonts w:ascii="Arial" w:hAnsi="Arial" w:cs="Arial"/>
          <w:iCs/>
          <w:sz w:val="20"/>
          <w:szCs w:val="20"/>
          <w:lang w:val="sr-Cyrl-CS"/>
        </w:rPr>
        <w:t>наставе у природи</w:t>
      </w:r>
      <w:r w:rsidRPr="002A3C14">
        <w:rPr>
          <w:rFonts w:ascii="Arial" w:hAnsi="Arial" w:cs="Arial"/>
          <w:iCs/>
          <w:sz w:val="20"/>
          <w:szCs w:val="20"/>
          <w:lang w:val="sr-Cyrl-CS"/>
        </w:rPr>
        <w:t>.</w:t>
      </w:r>
      <w:r w:rsidR="00D45E1B">
        <w:rPr>
          <w:rFonts w:ascii="Arial" w:hAnsi="Arial" w:cs="Arial"/>
          <w:b/>
          <w:iCs/>
          <w:sz w:val="20"/>
          <w:szCs w:val="20"/>
          <w:lang w:val="sr-Cyrl-CS"/>
        </w:rPr>
        <w:t xml:space="preserve"> </w:t>
      </w:r>
      <w:r w:rsidRPr="002A3C14">
        <w:rPr>
          <w:rFonts w:ascii="Arial" w:hAnsi="Arial" w:cs="Arial"/>
          <w:iCs/>
          <w:sz w:val="20"/>
          <w:szCs w:val="20"/>
          <w:lang w:val="sr-Cyrl-CS"/>
        </w:rPr>
        <w:t>Рате се исплаћују са размаком од 30 дана између рата</w:t>
      </w:r>
      <w:r w:rsidR="0080578F">
        <w:rPr>
          <w:rFonts w:ascii="Arial" w:hAnsi="Arial" w:cs="Arial"/>
          <w:iCs/>
          <w:sz w:val="20"/>
          <w:szCs w:val="20"/>
          <w:lang w:val="sr-Cyrl-CS"/>
        </w:rPr>
        <w:t>.</w:t>
      </w:r>
    </w:p>
    <w:p w:rsidR="0080578F" w:rsidRPr="00185814" w:rsidRDefault="006203EE" w:rsidP="0080578F">
      <w:pPr>
        <w:jc w:val="both"/>
        <w:rPr>
          <w:rFonts w:ascii="Arial" w:hAnsi="Arial" w:cs="Arial"/>
          <w:b/>
          <w:iCs/>
          <w:sz w:val="20"/>
          <w:szCs w:val="20"/>
          <w:u w:val="single"/>
          <w:lang w:val="sr-Cyrl-RS"/>
        </w:rPr>
      </w:pPr>
      <w:r w:rsidRPr="00185814">
        <w:rPr>
          <w:rFonts w:ascii="Arial" w:hAnsi="Arial" w:cs="Arial"/>
          <w:b/>
          <w:iCs/>
          <w:color w:val="FF0000"/>
          <w:sz w:val="20"/>
          <w:szCs w:val="20"/>
          <w:u w:val="single"/>
          <w:lang w:val="sr-Cyrl-CS"/>
        </w:rPr>
        <w:t xml:space="preserve"> </w:t>
      </w:r>
      <w:r w:rsidR="0080578F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 xml:space="preserve">Трошкове накнаде за бригу о ученицима  </w:t>
      </w:r>
      <w:r w:rsidR="002C56EE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>такође</w:t>
      </w:r>
      <w:r w:rsidR="0080578F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 xml:space="preserve"> улазе у цену аранжмана. </w:t>
      </w:r>
      <w:r w:rsidR="002C56EE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>Изабрани понуђач у укупну цену урачунава и 1000 динара нето накнаде по ученику</w:t>
      </w:r>
      <w:r w:rsidR="007D6B48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 xml:space="preserve"> дневно</w:t>
      </w:r>
      <w:r w:rsidR="00BE6F6B">
        <w:rPr>
          <w:rFonts w:ascii="Arial" w:hAnsi="Arial" w:cs="Arial"/>
          <w:iCs/>
          <w:sz w:val="20"/>
          <w:szCs w:val="20"/>
          <w:lang w:val="sr-Cyrl-RS"/>
        </w:rPr>
        <w:t xml:space="preserve"> </w:t>
      </w:r>
      <w:r w:rsidR="00BE6F6B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>(</w:t>
      </w:r>
      <w:r w:rsidR="00BE6F6B" w:rsidRPr="00BE6F6B">
        <w:rPr>
          <w:rFonts w:ascii="Arial" w:hAnsi="Arial" w:cs="Arial"/>
          <w:iCs/>
          <w:sz w:val="20"/>
          <w:szCs w:val="20"/>
          <w:lang w:val="sr-Cyrl-RS"/>
        </w:rPr>
        <w:t>што за 6 дана износи</w:t>
      </w:r>
      <w:r w:rsidR="00BE6F6B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 xml:space="preserve"> </w:t>
      </w:r>
      <w:r w:rsidR="00BE6F6B" w:rsidRPr="00BE6F6B">
        <w:rPr>
          <w:rFonts w:ascii="Arial" w:hAnsi="Arial" w:cs="Arial"/>
          <w:iCs/>
          <w:sz w:val="20"/>
          <w:szCs w:val="20"/>
          <w:lang w:val="sr-Cyrl-RS"/>
        </w:rPr>
        <w:t>6000 нето</w:t>
      </w:r>
      <w:r w:rsidR="00BE6F6B">
        <w:rPr>
          <w:rFonts w:ascii="Arial" w:hAnsi="Arial" w:cs="Arial"/>
          <w:iCs/>
          <w:sz w:val="20"/>
          <w:szCs w:val="20"/>
          <w:lang w:val="sr-Cyrl-RS"/>
        </w:rPr>
        <w:t>)</w:t>
      </w:r>
      <w:r w:rsidR="00BE6F6B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 xml:space="preserve"> </w:t>
      </w:r>
      <w:r w:rsidR="002C56EE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>као и припадајући порез</w:t>
      </w:r>
      <w:r w:rsidR="0080578F" w:rsidRPr="00185814">
        <w:rPr>
          <w:rFonts w:ascii="Arial" w:hAnsi="Arial" w:cs="Arial"/>
          <w:b/>
          <w:iCs/>
          <w:sz w:val="20"/>
          <w:szCs w:val="20"/>
          <w:u w:val="single"/>
          <w:lang w:val="sr-Cyrl-RS"/>
        </w:rPr>
        <w:t>.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</w:pPr>
    </w:p>
    <w:p w:rsidR="006203EE" w:rsidRPr="00BE6F6B" w:rsidRDefault="006203EE" w:rsidP="00BE6F6B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E6F6B">
        <w:rPr>
          <w:rFonts w:ascii="Arial" w:hAnsi="Arial" w:cs="Arial"/>
          <w:b/>
          <w:bCs/>
          <w:iCs/>
          <w:sz w:val="20"/>
          <w:szCs w:val="20"/>
        </w:rPr>
        <w:t>Захтев у погледу рока</w:t>
      </w:r>
    </w:p>
    <w:p w:rsidR="006203EE" w:rsidRPr="002A3C14" w:rsidRDefault="00794845" w:rsidP="006203EE">
      <w:pPr>
        <w:jc w:val="both"/>
        <w:rPr>
          <w:rFonts w:ascii="Arial" w:hAnsi="Arial" w:cs="Arial"/>
          <w:b/>
          <w:bCs/>
          <w:i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iCs/>
          <w:sz w:val="20"/>
          <w:szCs w:val="20"/>
          <w:lang w:val="sr-Cyrl-RS"/>
        </w:rPr>
        <w:t>Н</w:t>
      </w:r>
      <w:r w:rsidR="006203EE" w:rsidRPr="002A3C14">
        <w:rPr>
          <w:rFonts w:ascii="Arial" w:hAnsi="Arial" w:cs="Arial"/>
          <w:b/>
          <w:bCs/>
          <w:iCs/>
          <w:sz w:val="20"/>
          <w:szCs w:val="20"/>
          <w:lang w:val="sr-Cyrl-RS"/>
        </w:rPr>
        <w:t xml:space="preserve">астава у природи </w:t>
      </w:r>
      <w:r w:rsidR="006203EE" w:rsidRPr="002A3C14">
        <w:rPr>
          <w:rFonts w:ascii="Arial" w:hAnsi="Arial" w:cs="Arial"/>
          <w:b/>
          <w:bCs/>
          <w:iCs/>
          <w:sz w:val="20"/>
          <w:szCs w:val="20"/>
        </w:rPr>
        <w:t xml:space="preserve">мора бити реализоване у </w:t>
      </w:r>
      <w:r w:rsidR="007D6B48">
        <w:rPr>
          <w:rFonts w:ascii="Arial" w:hAnsi="Arial" w:cs="Arial"/>
          <w:b/>
          <w:bCs/>
          <w:iCs/>
          <w:sz w:val="20"/>
          <w:szCs w:val="20"/>
          <w:lang w:val="sr-Cyrl-RS"/>
        </w:rPr>
        <w:t xml:space="preserve">периоду </w:t>
      </w:r>
      <w:r w:rsidR="007A6AE7">
        <w:rPr>
          <w:rFonts w:ascii="Arial" w:hAnsi="Arial" w:cs="Arial"/>
          <w:b/>
          <w:bCs/>
          <w:iCs/>
          <w:sz w:val="20"/>
          <w:szCs w:val="20"/>
          <w:lang w:val="sr-Cyrl-RS"/>
        </w:rPr>
        <w:t>октоб</w:t>
      </w:r>
      <w:r w:rsidR="007D6B48">
        <w:rPr>
          <w:rFonts w:ascii="Arial" w:hAnsi="Arial" w:cs="Arial"/>
          <w:b/>
          <w:bCs/>
          <w:iCs/>
          <w:sz w:val="20"/>
          <w:szCs w:val="20"/>
          <w:lang w:val="sr-Cyrl-RS"/>
        </w:rPr>
        <w:t>ар/новембар</w:t>
      </w:r>
      <w:r w:rsidR="00F01D31">
        <w:rPr>
          <w:rFonts w:ascii="Arial" w:hAnsi="Arial" w:cs="Arial"/>
          <w:b/>
          <w:bCs/>
          <w:iCs/>
          <w:sz w:val="20"/>
          <w:szCs w:val="20"/>
          <w:lang w:val="sr-Cyrl-RS"/>
        </w:rPr>
        <w:t xml:space="preserve"> 202</w:t>
      </w:r>
      <w:r w:rsidR="002C56EE">
        <w:rPr>
          <w:rFonts w:ascii="Arial" w:hAnsi="Arial" w:cs="Arial"/>
          <w:b/>
          <w:bCs/>
          <w:iCs/>
          <w:sz w:val="20"/>
          <w:szCs w:val="20"/>
          <w:lang w:val="sr-Cyrl-RS"/>
        </w:rPr>
        <w:t>5</w:t>
      </w:r>
      <w:r w:rsidR="00F01D31">
        <w:rPr>
          <w:rFonts w:ascii="Arial" w:hAnsi="Arial" w:cs="Arial"/>
          <w:b/>
          <w:bCs/>
          <w:iCs/>
          <w:sz w:val="20"/>
          <w:szCs w:val="20"/>
          <w:lang w:val="sr-Cyrl-RS"/>
        </w:rPr>
        <w:t>.године</w:t>
      </w:r>
      <w:r w:rsidR="006203EE" w:rsidRPr="002A3C14">
        <w:rPr>
          <w:rFonts w:ascii="Arial" w:hAnsi="Arial" w:cs="Arial"/>
          <w:b/>
          <w:bCs/>
          <w:iCs/>
          <w:sz w:val="20"/>
          <w:szCs w:val="20"/>
          <w:lang w:val="sr-Cyrl-CS"/>
        </w:rPr>
        <w:t xml:space="preserve">. </w:t>
      </w:r>
    </w:p>
    <w:p w:rsidR="006203EE" w:rsidRPr="002A3C14" w:rsidRDefault="006203EE" w:rsidP="00BE6F6B">
      <w:pPr>
        <w:jc w:val="center"/>
        <w:rPr>
          <w:rFonts w:ascii="Arial" w:hAnsi="Arial" w:cs="Arial"/>
          <w:bCs/>
          <w:iCs/>
          <w:sz w:val="20"/>
          <w:szCs w:val="20"/>
          <w:lang w:val="en-US"/>
        </w:rPr>
      </w:pPr>
      <w:r w:rsidRPr="002A3C14">
        <w:rPr>
          <w:rFonts w:ascii="Arial" w:hAnsi="Arial" w:cs="Arial"/>
          <w:bCs/>
          <w:iCs/>
          <w:sz w:val="20"/>
          <w:szCs w:val="20"/>
        </w:rPr>
        <w:t>Захтев у погледу рока важења понуде</w:t>
      </w:r>
    </w:p>
    <w:p w:rsidR="006203EE" w:rsidRPr="002A3C14" w:rsidRDefault="006203EE" w:rsidP="006203E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2A3C14">
        <w:rPr>
          <w:rFonts w:ascii="Arial" w:hAnsi="Arial" w:cs="Arial"/>
          <w:b/>
          <w:bCs/>
          <w:iCs/>
          <w:sz w:val="20"/>
          <w:szCs w:val="20"/>
        </w:rPr>
        <w:t xml:space="preserve">Рок важења понуде не може бити краћи од </w:t>
      </w:r>
      <w:r w:rsidR="00EC47BE">
        <w:rPr>
          <w:rFonts w:ascii="Arial" w:hAnsi="Arial" w:cs="Arial"/>
          <w:b/>
          <w:bCs/>
          <w:iCs/>
          <w:sz w:val="20"/>
          <w:szCs w:val="20"/>
          <w:lang w:val="sr-Cyrl-RS"/>
        </w:rPr>
        <w:t>9</w:t>
      </w:r>
      <w:r>
        <w:rPr>
          <w:rFonts w:ascii="Arial" w:hAnsi="Arial" w:cs="Arial"/>
          <w:b/>
          <w:bCs/>
          <w:iCs/>
          <w:sz w:val="20"/>
          <w:szCs w:val="20"/>
        </w:rPr>
        <w:t>0</w:t>
      </w:r>
      <w:r w:rsidRPr="002A3C14">
        <w:rPr>
          <w:rFonts w:ascii="Arial" w:hAnsi="Arial" w:cs="Arial"/>
          <w:b/>
          <w:bCs/>
          <w:iCs/>
          <w:sz w:val="20"/>
          <w:szCs w:val="20"/>
        </w:rPr>
        <w:t xml:space="preserve"> дана</w:t>
      </w:r>
      <w:r w:rsidRPr="002A3C14">
        <w:rPr>
          <w:rFonts w:ascii="Arial" w:hAnsi="Arial" w:cs="Arial"/>
          <w:bCs/>
          <w:iCs/>
          <w:sz w:val="20"/>
          <w:szCs w:val="20"/>
        </w:rPr>
        <w:t xml:space="preserve"> од дана отварања понуда.</w:t>
      </w:r>
    </w:p>
    <w:p w:rsidR="006203EE" w:rsidRPr="002A3C14" w:rsidRDefault="006203EE" w:rsidP="006203EE">
      <w:pPr>
        <w:spacing w:after="0"/>
        <w:jc w:val="both"/>
        <w:rPr>
          <w:rFonts w:ascii="Arial" w:hAnsi="Arial" w:cs="Arial"/>
          <w:bCs/>
          <w:iCs/>
          <w:sz w:val="20"/>
          <w:szCs w:val="20"/>
        </w:rPr>
      </w:pPr>
      <w:r w:rsidRPr="002A3C14">
        <w:rPr>
          <w:rFonts w:ascii="Arial" w:hAnsi="Arial" w:cs="Arial"/>
          <w:bCs/>
          <w:iCs/>
          <w:sz w:val="20"/>
          <w:szCs w:val="20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6203EE" w:rsidRPr="002A3C14" w:rsidRDefault="006203EE" w:rsidP="006203EE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  <w:lang w:val="sr-Cyrl-RS"/>
        </w:rPr>
      </w:pPr>
      <w:r w:rsidRPr="002A3C14">
        <w:rPr>
          <w:rFonts w:ascii="Arial" w:hAnsi="Arial" w:cs="Arial"/>
          <w:bCs/>
          <w:iCs/>
          <w:sz w:val="20"/>
          <w:szCs w:val="20"/>
        </w:rPr>
        <w:t>Понуђач који прихвати захтев за продужење рока важења понуде на може мењати понуду.</w:t>
      </w:r>
    </w:p>
    <w:p w:rsidR="006203EE" w:rsidRPr="002A3C14" w:rsidRDefault="006203EE" w:rsidP="006203EE">
      <w:pPr>
        <w:spacing w:after="0"/>
        <w:jc w:val="both"/>
        <w:rPr>
          <w:rFonts w:ascii="Arial" w:hAnsi="Arial" w:cs="Arial"/>
          <w:iCs/>
          <w:sz w:val="20"/>
          <w:szCs w:val="20"/>
          <w:lang w:val="sr-Cyrl-RS"/>
        </w:rPr>
      </w:pPr>
    </w:p>
    <w:p w:rsidR="006203EE" w:rsidRPr="002A3C14" w:rsidRDefault="006203EE" w:rsidP="006203EE">
      <w:pPr>
        <w:spacing w:after="0"/>
        <w:jc w:val="both"/>
        <w:rPr>
          <w:rFonts w:ascii="Arial" w:eastAsia="Calibri" w:hAnsi="Arial" w:cs="Arial"/>
          <w:sz w:val="20"/>
          <w:szCs w:val="20"/>
          <w:lang w:val="sr-Cyrl-RS" w:eastAsia="en-US"/>
        </w:rPr>
      </w:pPr>
      <w:r w:rsidRPr="002A3C14">
        <w:rPr>
          <w:rFonts w:ascii="Arial" w:eastAsia="Calibri" w:hAnsi="Arial" w:cs="Arial"/>
          <w:sz w:val="20"/>
          <w:szCs w:val="20"/>
          <w:lang w:val="sr-Cyrl-RS" w:eastAsia="en-US"/>
        </w:rPr>
        <w:t>Настава у природи се организ</w:t>
      </w:r>
      <w:r w:rsidR="009155C7">
        <w:rPr>
          <w:rFonts w:ascii="Arial" w:eastAsia="Calibri" w:hAnsi="Arial" w:cs="Arial"/>
          <w:sz w:val="20"/>
          <w:szCs w:val="20"/>
          <w:lang w:val="sr-Cyrl-RS" w:eastAsia="en-US"/>
        </w:rPr>
        <w:t>у</w:t>
      </w:r>
      <w:r w:rsidRPr="002A3C14">
        <w:rPr>
          <w:rFonts w:ascii="Arial" w:eastAsia="Calibri" w:hAnsi="Arial" w:cs="Arial"/>
          <w:sz w:val="20"/>
          <w:szCs w:val="20"/>
          <w:lang w:val="sr-Cyrl-RS" w:eastAsia="en-US"/>
        </w:rPr>
        <w:t>је и изводи, уз претходну писмену сагласност родитеља, односно другог законског заступника по правилу за најмање 80% ученика истог разреда.</w:t>
      </w:r>
    </w:p>
    <w:p w:rsidR="006203EE" w:rsidRPr="002A3C14" w:rsidRDefault="006203EE" w:rsidP="006203EE">
      <w:pPr>
        <w:jc w:val="both"/>
        <w:rPr>
          <w:rFonts w:ascii="Arial" w:hAnsi="Arial" w:cs="Arial"/>
          <w:b/>
          <w:sz w:val="20"/>
          <w:szCs w:val="20"/>
          <w:u w:val="single"/>
          <w:lang w:val="sr-Cyrl-CS"/>
        </w:rPr>
      </w:pPr>
      <w:r w:rsidRPr="002A3C14">
        <w:rPr>
          <w:rFonts w:ascii="Arial" w:eastAsia="Calibri" w:hAnsi="Arial" w:cs="Arial"/>
          <w:sz w:val="20"/>
          <w:szCs w:val="20"/>
          <w:lang w:val="sr-Cyrl-RS" w:eastAsia="en-US"/>
        </w:rPr>
        <w:t xml:space="preserve">Изузетно, настава у природи, може да се организује за ученике одељења у којем писмену сагласност да најмање 60% родитеља ученика. </w:t>
      </w:r>
      <w:r w:rsidRPr="002A3C14">
        <w:rPr>
          <w:rFonts w:ascii="Arial" w:hAnsi="Arial" w:cs="Arial"/>
          <w:b/>
          <w:sz w:val="20"/>
          <w:szCs w:val="20"/>
          <w:u w:val="single"/>
          <w:lang w:val="sr-Cyrl-CS"/>
        </w:rPr>
        <w:t>Школа нема обавезу према изабраном понуђачу уколико се за наставу у природи не изјасни потребан број ученика.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Наручилац не издаје финансијске гаранције плаћања.</w:t>
      </w:r>
    </w:p>
    <w:p w:rsidR="006203EE" w:rsidRPr="006203EE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noProof/>
          <w:sz w:val="20"/>
          <w:szCs w:val="20"/>
          <w:lang w:val="sr-Cyrl-RS"/>
        </w:rPr>
      </w:pPr>
      <w:r w:rsidRPr="006203EE">
        <w:rPr>
          <w:rFonts w:ascii="Arial" w:eastAsia="Times New Roman" w:hAnsi="Arial" w:cs="Arial"/>
          <w:bCs/>
          <w:iCs/>
          <w:noProof/>
          <w:sz w:val="20"/>
          <w:szCs w:val="20"/>
        </w:rPr>
        <w:t>Плаћање фактуре/а (након повратка</w:t>
      </w:r>
      <w:r w:rsidR="00D45E1B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 xml:space="preserve"> и измирења претходних рата</w:t>
      </w:r>
      <w:r w:rsidRPr="006203EE">
        <w:rPr>
          <w:rFonts w:ascii="Arial" w:eastAsia="Times New Roman" w:hAnsi="Arial" w:cs="Arial"/>
          <w:bCs/>
          <w:iCs/>
          <w:noProof/>
          <w:sz w:val="20"/>
          <w:szCs w:val="20"/>
        </w:rPr>
        <w:t>) ће се извршити у року до 45 дана од дана пријема фактуре у складу са Законом о роковима измирења новчаних обавеза у комерцијалним трансакцијама (</w:t>
      </w:r>
      <w:r w:rsidRPr="006203EE">
        <w:rPr>
          <w:rFonts w:ascii="Arial" w:eastAsia="Times New Roman" w:hAnsi="Arial" w:cs="Arial"/>
          <w:bCs/>
          <w:i/>
          <w:iCs/>
          <w:noProof/>
          <w:sz w:val="20"/>
          <w:szCs w:val="20"/>
        </w:rPr>
        <w:t>"Сл. гласник РС", бр. 119/2012 и 68/2015</w:t>
      </w:r>
      <w:r w:rsidRPr="006203EE"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>).</w:t>
      </w:r>
    </w:p>
    <w:p w:rsidR="00F73951" w:rsidRPr="00E9146C" w:rsidRDefault="00F73951" w:rsidP="00F73951">
      <w:pPr>
        <w:pStyle w:val="NoSpacing"/>
        <w:jc w:val="both"/>
        <w:rPr>
          <w:rFonts w:ascii="Arial" w:hAnsi="Arial" w:cs="Arial"/>
          <w:sz w:val="20"/>
          <w:szCs w:val="20"/>
          <w:lang w:val="sr-Cyrl-RS"/>
        </w:rPr>
      </w:pPr>
    </w:p>
    <w:p w:rsidR="006203EE" w:rsidRPr="002A3C14" w:rsidRDefault="006203EE" w:rsidP="006203EE">
      <w:pPr>
        <w:spacing w:after="0"/>
        <w:jc w:val="both"/>
        <w:rPr>
          <w:rFonts w:ascii="Arial" w:eastAsia="Calibri" w:hAnsi="Arial" w:cs="Arial"/>
          <w:noProof/>
          <w:sz w:val="20"/>
          <w:szCs w:val="20"/>
        </w:rPr>
      </w:pPr>
      <w:r w:rsidRPr="002A3C14">
        <w:rPr>
          <w:rFonts w:ascii="Arial" w:eastAsia="Calibri" w:hAnsi="Arial" w:cs="Arial"/>
          <w:b/>
          <w:noProof/>
          <w:sz w:val="20"/>
          <w:szCs w:val="20"/>
        </w:rPr>
        <w:t xml:space="preserve">Техничка организација: </w:t>
      </w:r>
    </w:p>
    <w:p w:rsidR="006203EE" w:rsidRPr="002A3C14" w:rsidRDefault="006203EE" w:rsidP="006203EE">
      <w:pPr>
        <w:spacing w:after="0"/>
        <w:jc w:val="both"/>
        <w:rPr>
          <w:rFonts w:ascii="Arial" w:eastAsia="Calibri" w:hAnsi="Arial" w:cs="Arial"/>
          <w:noProof/>
          <w:sz w:val="20"/>
          <w:szCs w:val="20"/>
        </w:rPr>
      </w:pPr>
      <w:r w:rsidRPr="002A3C14">
        <w:rPr>
          <w:rFonts w:ascii="Arial" w:eastAsia="Calibri" w:hAnsi="Arial" w:cs="Arial"/>
          <w:noProof/>
          <w:sz w:val="20"/>
          <w:szCs w:val="20"/>
        </w:rPr>
        <w:t xml:space="preserve">Обавештавање родитеља и спровођење анкете о њиховој сагласности за извођење </w:t>
      </w:r>
      <w:r w:rsidRPr="002A3C14">
        <w:rPr>
          <w:rFonts w:ascii="Arial" w:eastAsia="Calibri" w:hAnsi="Arial" w:cs="Arial"/>
          <w:noProof/>
          <w:sz w:val="20"/>
          <w:szCs w:val="20"/>
          <w:lang w:val="sr-Cyrl-RS"/>
        </w:rPr>
        <w:t>наставе у природи</w:t>
      </w:r>
      <w:r w:rsidRPr="002A3C14">
        <w:rPr>
          <w:rFonts w:ascii="Arial" w:eastAsia="Calibri" w:hAnsi="Arial" w:cs="Arial"/>
          <w:noProof/>
          <w:sz w:val="20"/>
          <w:szCs w:val="20"/>
        </w:rPr>
        <w:t xml:space="preserve">, родитељски састанак и коначна анкета, односно списак ученика који </w:t>
      </w:r>
      <w:r w:rsidR="000B4852">
        <w:rPr>
          <w:rFonts w:ascii="Arial" w:eastAsia="Calibri" w:hAnsi="Arial" w:cs="Arial"/>
          <w:noProof/>
          <w:sz w:val="20"/>
          <w:szCs w:val="20"/>
          <w:lang w:val="sr-Cyrl-RS"/>
        </w:rPr>
        <w:t>путују</w:t>
      </w:r>
      <w:r w:rsidRPr="002A3C14">
        <w:rPr>
          <w:rFonts w:ascii="Arial" w:eastAsia="Calibri" w:hAnsi="Arial" w:cs="Arial"/>
          <w:noProof/>
          <w:sz w:val="20"/>
          <w:szCs w:val="20"/>
        </w:rPr>
        <w:t xml:space="preserve">, прибављање здравственог листа ученика, извештај о реализованој </w:t>
      </w:r>
      <w:r w:rsidR="000B4852">
        <w:rPr>
          <w:rFonts w:ascii="Arial" w:eastAsia="Calibri" w:hAnsi="Arial" w:cs="Arial"/>
          <w:noProof/>
          <w:sz w:val="20"/>
          <w:szCs w:val="20"/>
          <w:lang w:val="sr-Cyrl-RS"/>
        </w:rPr>
        <w:t>настави у природи</w:t>
      </w:r>
      <w:r w:rsidRPr="002A3C14">
        <w:rPr>
          <w:rFonts w:ascii="Arial" w:eastAsia="Calibri" w:hAnsi="Arial" w:cs="Arial"/>
          <w:noProof/>
          <w:sz w:val="20"/>
          <w:szCs w:val="20"/>
        </w:rPr>
        <w:t>.</w:t>
      </w:r>
    </w:p>
    <w:p w:rsidR="006203EE" w:rsidRPr="002A3C14" w:rsidRDefault="006203EE" w:rsidP="006203EE">
      <w:pPr>
        <w:spacing w:after="0"/>
        <w:jc w:val="both"/>
        <w:rPr>
          <w:rFonts w:ascii="Arial" w:eastAsia="Calibri" w:hAnsi="Arial" w:cs="Arial"/>
          <w:noProof/>
          <w:sz w:val="20"/>
          <w:szCs w:val="20"/>
        </w:rPr>
      </w:pPr>
    </w:p>
    <w:p w:rsidR="006203EE" w:rsidRPr="002A3C14" w:rsidRDefault="006203EE" w:rsidP="00BE6F6B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Општи услови путовања и програма путовања, којих је организатор</w:t>
      </w:r>
      <w:r w:rsidR="00BE6F6B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путовања дужан да се придржава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</w:rPr>
      </w:pPr>
    </w:p>
    <w:p w:rsidR="006203EE" w:rsidRPr="002A3C14" w:rsidRDefault="006203EE" w:rsidP="006203E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  <w:u w:val="single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  <w:u w:val="single"/>
        </w:rPr>
        <w:t xml:space="preserve">Цена аранжмана је фиксна, те ученици (родитељи) не могу сносити никакве накнадне трошкове. </w:t>
      </w:r>
    </w:p>
    <w:p w:rsidR="006203EE" w:rsidRPr="002A3C14" w:rsidRDefault="006203EE" w:rsidP="006203EE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 xml:space="preserve">За наставу 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 xml:space="preserve"> у природи понуђач је дужан да поднесе доказ да је изв</w:t>
      </w:r>
      <w:r w:rsidR="005253ED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>р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>шена пр</w:t>
      </w:r>
      <w:r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>е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 xml:space="preserve">дрезервација објекта </w:t>
      </w:r>
      <w:r w:rsidR="00C26208">
        <w:rPr>
          <w:rFonts w:ascii="Arial" w:eastAsia="Times New Roman" w:hAnsi="Arial" w:cs="Arial"/>
          <w:b/>
          <w:bCs/>
          <w:iCs/>
          <w:noProof/>
          <w:sz w:val="20"/>
          <w:szCs w:val="20"/>
          <w:u w:val="single"/>
          <w:lang w:val="sr-Cyrl-RS"/>
        </w:rPr>
        <w:t xml:space="preserve">у који ће ученици бити смештени, према термину који је као захтев постављен у конкурсној документацији 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2A3C14" w:rsidRDefault="00BE6F6B" w:rsidP="006203E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lang w:val="sr-Cyrl-RS"/>
        </w:rPr>
        <w:t>Понуђач треба да о</w:t>
      </w:r>
      <w:r w:rsidR="006203EE"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>безбеди потребне услове за удобан и безбедан превоз ученика у односу на ангажовани број аутобуса и расположиви број седишта, као и да се превоз не обавља ноћу, у времену од 22:00 до 05:00 часова.</w:t>
      </w:r>
    </w:p>
    <w:p w:rsidR="006203EE" w:rsidRPr="002A3C14" w:rsidRDefault="006203EE" w:rsidP="006203EE">
      <w:pPr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lastRenderedPageBreak/>
        <w:t xml:space="preserve">Орган унутрашњих </w:t>
      </w:r>
      <w:r w:rsidR="00BE6F6B">
        <w:rPr>
          <w:rFonts w:ascii="Arial" w:eastAsia="Times New Roman" w:hAnsi="Arial" w:cs="Arial"/>
          <w:bCs/>
          <w:iCs/>
          <w:noProof/>
          <w:sz w:val="20"/>
          <w:szCs w:val="20"/>
        </w:rPr>
        <w:t xml:space="preserve">послова </w:t>
      </w:r>
      <w:r w:rsidRPr="002A3C14">
        <w:rPr>
          <w:rFonts w:ascii="Arial" w:eastAsia="Times New Roman" w:hAnsi="Arial" w:cs="Arial"/>
          <w:bCs/>
          <w:iCs/>
          <w:noProof/>
          <w:sz w:val="20"/>
          <w:szCs w:val="20"/>
        </w:rPr>
        <w:t>врши контролу документације и техничке исправности возила одређених за превоз непосредно пре отпочињања путовања. Уколико надлежни орган унутрашњих послова утврди неисправност документације или техничку неисправност возила, или било који други разлог у погледу психофизичке неспособности или недовољног одмора возача, директор или стручни вођа пута обуставиће путовање до отклањања уочених недостатака, а настале трошкове сноси понуђач.</w:t>
      </w:r>
    </w:p>
    <w:p w:rsidR="006203EE" w:rsidRPr="002A3C14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Cs/>
          <w:iCs/>
          <w:noProof/>
          <w:sz w:val="20"/>
          <w:szCs w:val="20"/>
        </w:rPr>
      </w:pPr>
    </w:p>
    <w:p w:rsidR="006203EE" w:rsidRPr="00BE6F6B" w:rsidRDefault="006203EE" w:rsidP="006203EE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noProof/>
          <w:sz w:val="20"/>
          <w:szCs w:val="20"/>
          <w:lang w:val="sr-Cyrl-RS"/>
        </w:rPr>
      </w:pP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Понуђач је дужан да уз понуду достави и</w:t>
      </w:r>
      <w:r w:rsidR="006E7322">
        <w:rPr>
          <w:rFonts w:ascii="Arial" w:eastAsia="Times New Roman" w:hAnsi="Arial" w:cs="Arial"/>
          <w:b/>
          <w:bCs/>
          <w:iCs/>
          <w:noProof/>
          <w:sz w:val="20"/>
          <w:szCs w:val="20"/>
          <w:lang w:val="sr-Cyrl-RS"/>
        </w:rPr>
        <w:t xml:space="preserve"> „програм путовања“ и</w:t>
      </w:r>
      <w:r w:rsidRPr="002A3C14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 xml:space="preserve"> „опште услове путовања“ , потписане од стране од</w:t>
      </w:r>
      <w:r w:rsidR="00BE6F6B">
        <w:rPr>
          <w:rFonts w:ascii="Arial" w:eastAsia="Times New Roman" w:hAnsi="Arial" w:cs="Arial"/>
          <w:b/>
          <w:bCs/>
          <w:iCs/>
          <w:noProof/>
          <w:sz w:val="20"/>
          <w:szCs w:val="20"/>
        </w:rPr>
        <w:t>говорног лица и оверене печатом</w:t>
      </w:r>
      <w:r w:rsidR="00BE6F6B">
        <w:rPr>
          <w:rFonts w:ascii="Arial" w:eastAsia="Times New Roman" w:hAnsi="Arial" w:cs="Arial"/>
          <w:b/>
          <w:bCs/>
          <w:iCs/>
          <w:noProof/>
          <w:sz w:val="20"/>
          <w:szCs w:val="20"/>
          <w:lang w:val="sr-Cyrl-RS"/>
        </w:rPr>
        <w:t>, као и доказ о предрезервацији објекта у коме ће ученици и пратиоци бити смештени.</w:t>
      </w:r>
    </w:p>
    <w:p w:rsidR="00CA76D8" w:rsidRDefault="00CA76D8"/>
    <w:sectPr w:rsidR="00CA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E09CE"/>
    <w:multiLevelType w:val="hybridMultilevel"/>
    <w:tmpl w:val="A6FECD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47B9"/>
    <w:multiLevelType w:val="hybridMultilevel"/>
    <w:tmpl w:val="504CD6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18D5"/>
    <w:multiLevelType w:val="hybridMultilevel"/>
    <w:tmpl w:val="C268B0F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91E0A"/>
    <w:multiLevelType w:val="hybridMultilevel"/>
    <w:tmpl w:val="21EA6A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276A0"/>
    <w:multiLevelType w:val="hybridMultilevel"/>
    <w:tmpl w:val="3CB44E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A9C409B"/>
    <w:multiLevelType w:val="hybridMultilevel"/>
    <w:tmpl w:val="8CA2BC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E2024"/>
    <w:multiLevelType w:val="hybridMultilevel"/>
    <w:tmpl w:val="78746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04"/>
    <w:rsid w:val="000975E1"/>
    <w:rsid w:val="000B4852"/>
    <w:rsid w:val="00185814"/>
    <w:rsid w:val="001C51E7"/>
    <w:rsid w:val="002C56EE"/>
    <w:rsid w:val="00381981"/>
    <w:rsid w:val="003F781F"/>
    <w:rsid w:val="00466356"/>
    <w:rsid w:val="004B1729"/>
    <w:rsid w:val="005253ED"/>
    <w:rsid w:val="0056230C"/>
    <w:rsid w:val="006025CE"/>
    <w:rsid w:val="006203EE"/>
    <w:rsid w:val="006E7322"/>
    <w:rsid w:val="006F3951"/>
    <w:rsid w:val="00725A8F"/>
    <w:rsid w:val="0073239E"/>
    <w:rsid w:val="00794845"/>
    <w:rsid w:val="007A6AE7"/>
    <w:rsid w:val="007D6B48"/>
    <w:rsid w:val="0080578F"/>
    <w:rsid w:val="009155C7"/>
    <w:rsid w:val="009730C6"/>
    <w:rsid w:val="00996504"/>
    <w:rsid w:val="00BE044E"/>
    <w:rsid w:val="00BE6F6B"/>
    <w:rsid w:val="00C20B79"/>
    <w:rsid w:val="00C26208"/>
    <w:rsid w:val="00C40844"/>
    <w:rsid w:val="00CA76D8"/>
    <w:rsid w:val="00CB06CE"/>
    <w:rsid w:val="00D45E1B"/>
    <w:rsid w:val="00D831E3"/>
    <w:rsid w:val="00DE7C72"/>
    <w:rsid w:val="00EC47BE"/>
    <w:rsid w:val="00EE46AB"/>
    <w:rsid w:val="00F01D31"/>
    <w:rsid w:val="00F7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936E1-862D-4D04-8163-EBC728C1C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EE"/>
    <w:pPr>
      <w:spacing w:after="200" w:line="276" w:lineRule="auto"/>
    </w:pPr>
    <w:rPr>
      <w:rFonts w:eastAsiaTheme="minorEastAsia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3951"/>
    <w:pPr>
      <w:ind w:left="720"/>
      <w:contextualSpacing/>
    </w:pPr>
  </w:style>
  <w:style w:type="paragraph" w:styleId="NoSpacing">
    <w:name w:val="No Spacing"/>
    <w:uiPriority w:val="1"/>
    <w:qFormat/>
    <w:rsid w:val="00F7395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44E"/>
    <w:rPr>
      <w:rFonts w:ascii="Segoe UI" w:eastAsiaTheme="minorEastAsia" w:hAnsi="Segoe UI" w:cs="Segoe UI"/>
      <w:sz w:val="18"/>
      <w:szCs w:val="18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055D4-389D-403E-AEDC-A88210268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Microsoft account</cp:lastModifiedBy>
  <cp:revision>10</cp:revision>
  <cp:lastPrinted>2025-09-16T06:17:00Z</cp:lastPrinted>
  <dcterms:created xsi:type="dcterms:W3CDTF">2025-09-12T09:02:00Z</dcterms:created>
  <dcterms:modified xsi:type="dcterms:W3CDTF">2025-09-16T06:49:00Z</dcterms:modified>
</cp:coreProperties>
</file>