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7BA05">
      <w:pPr>
        <w:jc w:val="center"/>
        <w:rPr>
          <w:b/>
          <w:lang w:val="sr-Cyrl-CS"/>
        </w:rPr>
      </w:pPr>
      <w:r>
        <w:rPr>
          <w:b/>
          <w:lang w:val="sr-Latn-CS"/>
        </w:rPr>
        <w:t>ОБРАЗАЦ СТРУКТУРЕ ЦЕН</w:t>
      </w:r>
      <w:r>
        <w:rPr>
          <w:b/>
          <w:lang w:val="sr-Cyrl-CS"/>
        </w:rPr>
        <w:t>Е СА УПУТСТВОМ КАКО ДА СЕ ПОПУНИ</w:t>
      </w:r>
    </w:p>
    <w:p w14:paraId="7B783D61">
      <w:pPr>
        <w:jc w:val="center"/>
        <w:rPr>
          <w:b/>
          <w:lang w:val="sr-Cyrl-CS"/>
        </w:rPr>
      </w:pPr>
    </w:p>
    <w:p w14:paraId="04A9790B">
      <w:pPr>
        <w:rPr>
          <w:b/>
          <w:lang w:val="sr-Cyrl-CS"/>
        </w:rPr>
      </w:pPr>
    </w:p>
    <w:tbl>
      <w:tblPr>
        <w:tblStyle w:val="6"/>
        <w:tblW w:w="14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827"/>
        <w:gridCol w:w="2127"/>
        <w:gridCol w:w="1275"/>
        <w:gridCol w:w="1701"/>
        <w:gridCol w:w="1560"/>
        <w:gridCol w:w="1701"/>
        <w:gridCol w:w="1701"/>
      </w:tblGrid>
      <w:tr w14:paraId="379B3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04" w:type="dxa"/>
            <w:vAlign w:val="center"/>
          </w:tcPr>
          <w:p w14:paraId="7D797F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Р.бр.</w:t>
            </w:r>
          </w:p>
        </w:tc>
        <w:tc>
          <w:tcPr>
            <w:tcW w:w="3827" w:type="dxa"/>
            <w:vAlign w:val="center"/>
          </w:tcPr>
          <w:p w14:paraId="391FB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Ставка</w:t>
            </w:r>
          </w:p>
        </w:tc>
        <w:tc>
          <w:tcPr>
            <w:tcW w:w="2127" w:type="dxa"/>
            <w:vAlign w:val="center"/>
          </w:tcPr>
          <w:p w14:paraId="26302A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Јединица мере</w:t>
            </w:r>
          </w:p>
        </w:tc>
        <w:tc>
          <w:tcPr>
            <w:tcW w:w="1275" w:type="dxa"/>
            <w:vAlign w:val="center"/>
          </w:tcPr>
          <w:p w14:paraId="111231CE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Оквирна к</w:t>
            </w:r>
            <w:r>
              <w:rPr>
                <w:sz w:val="22"/>
                <w:szCs w:val="22"/>
              </w:rPr>
              <w:t>оличина</w:t>
            </w:r>
            <w:r>
              <w:rPr>
                <w:sz w:val="22"/>
                <w:szCs w:val="22"/>
                <w:lang w:val="sr-Cyrl-RS"/>
              </w:rPr>
              <w:t xml:space="preserve"> – број ученика</w:t>
            </w:r>
          </w:p>
        </w:tc>
        <w:tc>
          <w:tcPr>
            <w:tcW w:w="1701" w:type="dxa"/>
            <w:vAlign w:val="center"/>
          </w:tcPr>
          <w:p w14:paraId="555EF99F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Јединична цена по ученику, без пдв</w:t>
            </w:r>
          </w:p>
        </w:tc>
        <w:tc>
          <w:tcPr>
            <w:tcW w:w="1560" w:type="dxa"/>
            <w:vAlign w:val="center"/>
          </w:tcPr>
          <w:p w14:paraId="48CB9FB1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Јединична цена по ученику, са пдв</w:t>
            </w:r>
          </w:p>
        </w:tc>
        <w:tc>
          <w:tcPr>
            <w:tcW w:w="1701" w:type="dxa"/>
            <w:vAlign w:val="center"/>
          </w:tcPr>
          <w:p w14:paraId="72CB6FB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Укупна цена без пдв</w:t>
            </w:r>
          </w:p>
        </w:tc>
        <w:tc>
          <w:tcPr>
            <w:tcW w:w="1701" w:type="dxa"/>
            <w:vAlign w:val="center"/>
          </w:tcPr>
          <w:p w14:paraId="47D50CA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Укупна цена са пдв</w:t>
            </w:r>
          </w:p>
        </w:tc>
      </w:tr>
      <w:tr w14:paraId="701D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704" w:type="dxa"/>
            <w:vAlign w:val="center"/>
          </w:tcPr>
          <w:p w14:paraId="1D6247ED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1</w:t>
            </w:r>
          </w:p>
        </w:tc>
        <w:tc>
          <w:tcPr>
            <w:tcW w:w="3827" w:type="dxa"/>
            <w:vAlign w:val="center"/>
          </w:tcPr>
          <w:p w14:paraId="5E6E0A4A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2</w:t>
            </w:r>
          </w:p>
        </w:tc>
        <w:tc>
          <w:tcPr>
            <w:tcW w:w="2127" w:type="dxa"/>
            <w:vAlign w:val="center"/>
          </w:tcPr>
          <w:p w14:paraId="3E8DA5C1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3</w:t>
            </w:r>
          </w:p>
        </w:tc>
        <w:tc>
          <w:tcPr>
            <w:tcW w:w="1275" w:type="dxa"/>
            <w:vAlign w:val="center"/>
          </w:tcPr>
          <w:p w14:paraId="5B1CB407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4</w:t>
            </w:r>
          </w:p>
        </w:tc>
        <w:tc>
          <w:tcPr>
            <w:tcW w:w="1701" w:type="dxa"/>
            <w:vAlign w:val="center"/>
          </w:tcPr>
          <w:p w14:paraId="7733655A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560" w:type="dxa"/>
            <w:vAlign w:val="center"/>
          </w:tcPr>
          <w:p w14:paraId="09C434B8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6</w:t>
            </w:r>
          </w:p>
        </w:tc>
        <w:tc>
          <w:tcPr>
            <w:tcW w:w="1701" w:type="dxa"/>
            <w:vAlign w:val="center"/>
          </w:tcPr>
          <w:p w14:paraId="4727369C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7</w:t>
            </w:r>
          </w:p>
        </w:tc>
        <w:tc>
          <w:tcPr>
            <w:tcW w:w="1701" w:type="dxa"/>
            <w:vAlign w:val="center"/>
          </w:tcPr>
          <w:p w14:paraId="4666C84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8</w:t>
            </w:r>
          </w:p>
        </w:tc>
      </w:tr>
      <w:tr w14:paraId="582E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704" w:type="dxa"/>
            <w:vAlign w:val="center"/>
          </w:tcPr>
          <w:p w14:paraId="58A792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vAlign w:val="center"/>
          </w:tcPr>
          <w:p w14:paraId="2FB775CD">
            <w:pPr>
              <w:rPr>
                <w:sz w:val="22"/>
                <w:szCs w:val="22"/>
                <w:lang w:val="sr-Cyrl-RS"/>
              </w:rPr>
            </w:pPr>
            <w:r>
              <w:rPr>
                <w:lang w:val="sr-Cyrl-RS"/>
              </w:rPr>
              <w:t>Партија 2 - Дводневна екскурзија</w:t>
            </w:r>
            <w:r>
              <w:t xml:space="preserve"> за ученике </w:t>
            </w:r>
            <w:r>
              <w:rPr>
                <w:lang w:val="sr-Cyrl-RS"/>
              </w:rPr>
              <w:t>другог циклуса</w:t>
            </w:r>
            <w:r>
              <w:t xml:space="preserve"> </w:t>
            </w:r>
            <w:r>
              <w:rPr>
                <w:lang w:val="sr-Cyrl-RS"/>
              </w:rPr>
              <w:t>– Адрани</w:t>
            </w:r>
            <w:r>
              <w:rPr>
                <w:lang w:val="sr-Cyrl-CS"/>
              </w:rPr>
              <w:t xml:space="preserve"> – </w:t>
            </w:r>
            <w:r>
              <w:rPr>
                <w:lang w:val="sr-Cyrl-RS"/>
              </w:rPr>
              <w:t>Сремски</w:t>
            </w:r>
            <w:r>
              <w:rPr>
                <w:rFonts w:hint="default"/>
                <w:lang w:val="sr-Cyrl-RS"/>
              </w:rPr>
              <w:t xml:space="preserve"> Карловци</w:t>
            </w:r>
            <w:r>
              <w:rPr>
                <w:lang w:val="sr-Cyrl-RS"/>
              </w:rPr>
              <w:t>– Нови</w:t>
            </w:r>
            <w:r>
              <w:rPr>
                <w:rFonts w:hint="default"/>
                <w:lang w:val="sr-Cyrl-RS"/>
              </w:rPr>
              <w:t xml:space="preserve"> Сад</w:t>
            </w:r>
            <w:r>
              <w:rPr>
                <w:lang w:val="sr-Cyrl-CS"/>
              </w:rPr>
              <w:t xml:space="preserve"> – </w:t>
            </w:r>
            <w:r>
              <w:rPr>
                <w:lang w:val="sr-Cyrl-RS"/>
              </w:rPr>
              <w:t>Суботица</w:t>
            </w:r>
            <w:r>
              <w:rPr>
                <w:rFonts w:hint="default"/>
                <w:lang w:val="sr-Cyrl-RS"/>
              </w:rPr>
              <w:t xml:space="preserve"> - Палић</w:t>
            </w:r>
            <w:r>
              <w:rPr>
                <w:lang w:val="sr-Cyrl-CS"/>
              </w:rPr>
              <w:t xml:space="preserve"> - Адрани</w:t>
            </w:r>
          </w:p>
        </w:tc>
        <w:tc>
          <w:tcPr>
            <w:tcW w:w="2127" w:type="dxa"/>
            <w:vAlign w:val="center"/>
          </w:tcPr>
          <w:p w14:paraId="2D0F9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Туристичко путовање/аранжман </w:t>
            </w:r>
          </w:p>
        </w:tc>
        <w:tc>
          <w:tcPr>
            <w:tcW w:w="1275" w:type="dxa"/>
            <w:vAlign w:val="center"/>
          </w:tcPr>
          <w:p w14:paraId="2C2EFD36">
            <w:pPr>
              <w:rPr>
                <w:rFonts w:hint="default"/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Cyrl-RS"/>
              </w:rPr>
              <w:t xml:space="preserve">        </w:t>
            </w:r>
            <w:r>
              <w:rPr>
                <w:rFonts w:hint="default"/>
                <w:sz w:val="22"/>
                <w:szCs w:val="22"/>
                <w:lang w:val="sr-Cyrl-RS"/>
              </w:rPr>
              <w:t>5</w:t>
            </w:r>
            <w:r>
              <w:rPr>
                <w:rFonts w:hint="default"/>
                <w:sz w:val="22"/>
                <w:szCs w:val="22"/>
                <w:lang w:val="sr-Latn-RS"/>
              </w:rPr>
              <w:t>4</w:t>
            </w:r>
          </w:p>
        </w:tc>
        <w:tc>
          <w:tcPr>
            <w:tcW w:w="1701" w:type="dxa"/>
            <w:vAlign w:val="center"/>
          </w:tcPr>
          <w:p w14:paraId="2D98C0F1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  <w:tc>
          <w:tcPr>
            <w:tcW w:w="1560" w:type="dxa"/>
            <w:vAlign w:val="center"/>
          </w:tcPr>
          <w:p w14:paraId="6CF4587B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  <w:tc>
          <w:tcPr>
            <w:tcW w:w="1701" w:type="dxa"/>
            <w:vAlign w:val="center"/>
          </w:tcPr>
          <w:p w14:paraId="7298517B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  <w:tc>
          <w:tcPr>
            <w:tcW w:w="1701" w:type="dxa"/>
            <w:vAlign w:val="center"/>
          </w:tcPr>
          <w:p w14:paraId="121B3303">
            <w:pPr>
              <w:jc w:val="center"/>
              <w:rPr>
                <w:sz w:val="22"/>
                <w:szCs w:val="22"/>
                <w:lang w:val="sr-Cyrl-RS"/>
              </w:rPr>
            </w:pPr>
          </w:p>
        </w:tc>
      </w:tr>
      <w:tr w14:paraId="6C8D6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194" w:type="dxa"/>
            <w:gridSpan w:val="6"/>
            <w:vAlign w:val="center"/>
          </w:tcPr>
          <w:p w14:paraId="5078096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sr-Cyrl-RS"/>
              </w:rPr>
              <w:t>УКУПНО</w:t>
            </w:r>
          </w:p>
        </w:tc>
        <w:tc>
          <w:tcPr>
            <w:tcW w:w="1701" w:type="dxa"/>
          </w:tcPr>
          <w:p w14:paraId="280D9C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D3F32D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0284D26">
      <w:pPr>
        <w:jc w:val="center"/>
        <w:rPr>
          <w:b/>
          <w:lang w:val="sr-Cyrl-CS"/>
        </w:rPr>
      </w:pPr>
    </w:p>
    <w:p w14:paraId="13B55EF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30"/>
        </w:pBdr>
        <w:ind w:left="720" w:right="-45"/>
        <w:jc w:val="both"/>
        <w:rPr>
          <w:b/>
          <w:sz w:val="20"/>
          <w:szCs w:val="20"/>
          <w:lang w:val="sr-Cyrl-CS"/>
        </w:rPr>
      </w:pPr>
      <w:r>
        <w:rPr>
          <w:b/>
          <w:sz w:val="20"/>
          <w:szCs w:val="20"/>
          <w:lang w:val="sr-Cyrl-CS"/>
        </w:rPr>
        <w:t>Напомена: Оквирна количина, која представља број ученика, дата је у циљу рангирања понуда. Коначни број ученика биће одређен након прибављања писане сагласности родитеља.</w:t>
      </w:r>
    </w:p>
    <w:p w14:paraId="3009DB97">
      <w:pPr>
        <w:ind w:firstLine="720"/>
        <w:rPr>
          <w:b/>
          <w:u w:val="single"/>
          <w:lang w:val="sr-Cyrl-CS"/>
        </w:rPr>
      </w:pPr>
    </w:p>
    <w:p w14:paraId="0539F4DE">
      <w:pPr>
        <w:ind w:firstLine="720"/>
        <w:rPr>
          <w:lang w:val="sr-Cyrl-CS"/>
        </w:rPr>
      </w:pPr>
      <w:r>
        <w:rPr>
          <w:b/>
          <w:u w:val="single"/>
          <w:lang w:val="sr-Cyrl-CS"/>
        </w:rPr>
        <w:t>Упутство за попуњавање обрасца структуре цене:</w:t>
      </w:r>
    </w:p>
    <w:p w14:paraId="1B73A74B">
      <w:pPr>
        <w:rPr>
          <w:lang w:val="sr-Cyrl-CS"/>
        </w:rPr>
      </w:pPr>
    </w:p>
    <w:p w14:paraId="3E50299D">
      <w:pPr>
        <w:ind w:firstLine="720"/>
        <w:rPr>
          <w:lang w:val="sr-Cyrl-CS"/>
        </w:rPr>
      </w:pPr>
      <w:r>
        <w:rPr>
          <w:lang w:val="sr-Cyrl-CS"/>
        </w:rPr>
        <w:t>Понуђач треба да попуни образац структуре цене на следећи начин:</w:t>
      </w:r>
    </w:p>
    <w:p w14:paraId="24593581">
      <w:pPr>
        <w:pStyle w:val="7"/>
        <w:numPr>
          <w:ilvl w:val="0"/>
          <w:numId w:val="1"/>
        </w:numPr>
        <w:ind w:left="720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5</w:t>
      </w:r>
      <w:r>
        <w:rPr>
          <w:b w:val="0"/>
          <w:sz w:val="24"/>
          <w:szCs w:val="24"/>
          <w:lang w:val="sr-Cyrl-CS"/>
        </w:rPr>
        <w:t>. уписати јединичну цену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  <w:lang w:val="sr-Cyrl-RS"/>
        </w:rPr>
        <w:t>по ученику,</w:t>
      </w:r>
      <w:r>
        <w:rPr>
          <w:b w:val="0"/>
          <w:sz w:val="24"/>
          <w:szCs w:val="24"/>
          <w:lang w:val="sr-Cyrl-CS"/>
        </w:rPr>
        <w:t xml:space="preserve"> без ПДВ-а,   </w:t>
      </w:r>
    </w:p>
    <w:p w14:paraId="0D666058">
      <w:pPr>
        <w:pStyle w:val="7"/>
        <w:numPr>
          <w:ilvl w:val="0"/>
          <w:numId w:val="1"/>
        </w:numPr>
        <w:ind w:left="720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6</w:t>
      </w:r>
      <w:r>
        <w:rPr>
          <w:b w:val="0"/>
          <w:sz w:val="24"/>
          <w:szCs w:val="24"/>
          <w:lang w:val="sr-Cyrl-CS"/>
        </w:rPr>
        <w:t xml:space="preserve">. уписати јединичну цену по ученику, са ПДВ-ом, </w:t>
      </w:r>
    </w:p>
    <w:p w14:paraId="2B8AD893">
      <w:pPr>
        <w:pStyle w:val="7"/>
        <w:numPr>
          <w:ilvl w:val="2"/>
          <w:numId w:val="1"/>
        </w:numPr>
        <w:jc w:val="both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7</w:t>
      </w:r>
      <w:r>
        <w:rPr>
          <w:b w:val="0"/>
          <w:sz w:val="24"/>
          <w:szCs w:val="24"/>
          <w:lang w:val="sr-Cyrl-CS"/>
        </w:rPr>
        <w:t xml:space="preserve">. уписати укупну вредност за </w:t>
      </w:r>
      <w:r>
        <w:rPr>
          <w:rFonts w:hint="default"/>
          <w:b w:val="0"/>
          <w:sz w:val="24"/>
          <w:szCs w:val="24"/>
          <w:lang w:val="sr-Cyrl-RS"/>
        </w:rPr>
        <w:t>5</w:t>
      </w:r>
      <w:r>
        <w:rPr>
          <w:rFonts w:hint="default"/>
          <w:b w:val="0"/>
          <w:sz w:val="24"/>
          <w:szCs w:val="24"/>
          <w:lang w:val="sr-Latn-RS"/>
        </w:rPr>
        <w:t>4</w:t>
      </w:r>
      <w:r>
        <w:rPr>
          <w:b w:val="0"/>
          <w:sz w:val="24"/>
          <w:szCs w:val="24"/>
          <w:lang w:val="sr-Cyrl-CS"/>
        </w:rPr>
        <w:t xml:space="preserve"> ученика, без  ПДВ-а и УКУПНО,</w:t>
      </w:r>
    </w:p>
    <w:p w14:paraId="08A3599F">
      <w:pPr>
        <w:pStyle w:val="7"/>
        <w:numPr>
          <w:ilvl w:val="2"/>
          <w:numId w:val="1"/>
        </w:numPr>
        <w:jc w:val="both"/>
        <w:rPr>
          <w:b w:val="0"/>
          <w:sz w:val="24"/>
          <w:szCs w:val="24"/>
          <w:lang w:val="sr-Cyrl-CS"/>
        </w:rPr>
      </w:pPr>
      <w:r>
        <w:rPr>
          <w:b w:val="0"/>
          <w:sz w:val="24"/>
          <w:szCs w:val="24"/>
          <w:lang w:val="sr-Cyrl-CS"/>
        </w:rPr>
        <w:t xml:space="preserve">У колони </w:t>
      </w:r>
      <w:r>
        <w:rPr>
          <w:b w:val="0"/>
          <w:sz w:val="24"/>
          <w:szCs w:val="24"/>
          <w:lang w:val="en-GB"/>
        </w:rPr>
        <w:t>8</w:t>
      </w:r>
      <w:r>
        <w:rPr>
          <w:b w:val="0"/>
          <w:sz w:val="24"/>
          <w:szCs w:val="24"/>
          <w:lang w:val="sr-Cyrl-CS"/>
        </w:rPr>
        <w:t xml:space="preserve">. уписати укупну вредност за </w:t>
      </w:r>
      <w:r>
        <w:rPr>
          <w:rFonts w:hint="default"/>
          <w:b w:val="0"/>
          <w:sz w:val="24"/>
          <w:szCs w:val="24"/>
          <w:lang w:val="sr-Cyrl-RS"/>
        </w:rPr>
        <w:t>5</w:t>
      </w:r>
      <w:r>
        <w:rPr>
          <w:rFonts w:hint="default"/>
          <w:b w:val="0"/>
          <w:sz w:val="24"/>
          <w:szCs w:val="24"/>
          <w:lang w:val="sr-Latn-RS"/>
        </w:rPr>
        <w:t>4</w:t>
      </w:r>
      <w:bookmarkStart w:id="0" w:name="_GoBack"/>
      <w:bookmarkEnd w:id="0"/>
      <w:r>
        <w:rPr>
          <w:b w:val="0"/>
          <w:sz w:val="24"/>
          <w:szCs w:val="24"/>
          <w:lang w:val="sr-Cyrl-CS"/>
        </w:rPr>
        <w:t xml:space="preserve"> ученика, са  ПДВ-ом и УКУПНО</w:t>
      </w:r>
    </w:p>
    <w:p w14:paraId="678241FE">
      <w:pPr>
        <w:ind w:left="5664" w:firstLine="708"/>
        <w:rPr>
          <w:b/>
          <w:sz w:val="22"/>
          <w:szCs w:val="22"/>
          <w:lang w:val="sr-Cyrl-CS"/>
        </w:rPr>
      </w:pPr>
    </w:p>
    <w:p w14:paraId="7AD026B8">
      <w:pPr>
        <w:ind w:left="5664" w:firstLine="708"/>
        <w:rPr>
          <w:b/>
          <w:sz w:val="22"/>
          <w:szCs w:val="22"/>
          <w:lang w:val="sr-Cyrl-CS"/>
        </w:rPr>
      </w:pPr>
    </w:p>
    <w:p w14:paraId="7D6422B0">
      <w:pPr>
        <w:ind w:left="5664" w:firstLine="708"/>
        <w:rPr>
          <w:b/>
          <w:sz w:val="22"/>
          <w:szCs w:val="22"/>
          <w:lang w:val="sr-Cyrl-CS"/>
        </w:rPr>
      </w:pPr>
    </w:p>
    <w:p w14:paraId="67E7A9BC">
      <w:pPr>
        <w:ind w:left="5664" w:firstLine="708"/>
        <w:rPr>
          <w:b/>
          <w:sz w:val="22"/>
          <w:szCs w:val="22"/>
          <w:lang w:val="sr-Cyrl-CS"/>
        </w:rPr>
      </w:pPr>
    </w:p>
    <w:p w14:paraId="43D21BEC">
      <w:pPr>
        <w:ind w:left="5664" w:firstLine="708"/>
        <w:rPr>
          <w:b/>
          <w:sz w:val="22"/>
          <w:szCs w:val="22"/>
          <w:lang w:val="sr-Cyrl-CS"/>
        </w:rPr>
      </w:pPr>
    </w:p>
    <w:p w14:paraId="2701C3B7">
      <w:pPr>
        <w:ind w:left="5664" w:firstLine="708"/>
        <w:rPr>
          <w:b/>
          <w:sz w:val="22"/>
          <w:szCs w:val="22"/>
          <w:lang w:val="sr-Cyrl-CS"/>
        </w:rPr>
      </w:pPr>
    </w:p>
    <w:sectPr>
      <w:headerReference r:id="rId5" w:type="default"/>
      <w:pgSz w:w="16838" w:h="11906" w:orient="landscape"/>
      <w:pgMar w:top="1411" w:right="1411" w:bottom="1411" w:left="1411" w:header="288" w:footer="706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ADF3D">
    <w:pPr>
      <w:tabs>
        <w:tab w:val="center" w:pos="4703"/>
        <w:tab w:val="left" w:pos="5790"/>
        <w:tab w:val="right" w:pos="9406"/>
        <w:tab w:val="right" w:pos="14002"/>
      </w:tabs>
      <w:rPr>
        <w:lang w:val="zh-CN" w:eastAsia="zh-CN"/>
      </w:rPr>
    </w:pPr>
    <w:r>
      <w:rPr>
        <w:lang w:val="zh-CN" w:eastAsia="zh-CN"/>
      </w:rPr>
      <w:tab/>
    </w:r>
    <w:r>
      <w:rPr>
        <w:lang w:val="zh-CN" w:eastAsia="zh-CN"/>
      </w:rPr>
      <w:tab/>
    </w:r>
    <w:r>
      <w:rPr>
        <w:lang w:val="zh-CN" w:eastAsia="zh-CN"/>
      </w:rPr>
      <w:tab/>
    </w:r>
    <w:r>
      <w:rPr>
        <w:lang w:val="zh-CN" w:eastAsia="zh-CN"/>
      </w:rPr>
      <w:tab/>
    </w:r>
  </w:p>
  <w:p w14:paraId="5362E2C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AC2E3A"/>
    <w:multiLevelType w:val="multilevel"/>
    <w:tmpl w:val="62AC2E3A"/>
    <w:lvl w:ilvl="0" w:tentative="0">
      <w:start w:val="1"/>
      <w:numFmt w:val="bullet"/>
      <w:lvlText w:val=""/>
      <w:lvlJc w:val="left"/>
      <w:pPr>
        <w:ind w:left="-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9A"/>
    <w:rsid w:val="00000D24"/>
    <w:rsid w:val="00001742"/>
    <w:rsid w:val="00024E46"/>
    <w:rsid w:val="0003446E"/>
    <w:rsid w:val="00087CCA"/>
    <w:rsid w:val="00092788"/>
    <w:rsid w:val="00093082"/>
    <w:rsid w:val="00097A30"/>
    <w:rsid w:val="000A0CE7"/>
    <w:rsid w:val="00114859"/>
    <w:rsid w:val="00173499"/>
    <w:rsid w:val="002057F9"/>
    <w:rsid w:val="0020728A"/>
    <w:rsid w:val="00226120"/>
    <w:rsid w:val="00253355"/>
    <w:rsid w:val="0025720D"/>
    <w:rsid w:val="002A6FAF"/>
    <w:rsid w:val="002E3234"/>
    <w:rsid w:val="00316C85"/>
    <w:rsid w:val="0032747D"/>
    <w:rsid w:val="00354724"/>
    <w:rsid w:val="00360B06"/>
    <w:rsid w:val="00381E11"/>
    <w:rsid w:val="003822C2"/>
    <w:rsid w:val="003A2624"/>
    <w:rsid w:val="003B58A2"/>
    <w:rsid w:val="003B5B20"/>
    <w:rsid w:val="003B6917"/>
    <w:rsid w:val="003D3E31"/>
    <w:rsid w:val="003E539A"/>
    <w:rsid w:val="003F521E"/>
    <w:rsid w:val="004D65D6"/>
    <w:rsid w:val="004E35ED"/>
    <w:rsid w:val="004E5957"/>
    <w:rsid w:val="00582322"/>
    <w:rsid w:val="00587A77"/>
    <w:rsid w:val="005B0E7A"/>
    <w:rsid w:val="005D347B"/>
    <w:rsid w:val="005E4057"/>
    <w:rsid w:val="0060479A"/>
    <w:rsid w:val="00615911"/>
    <w:rsid w:val="00627A55"/>
    <w:rsid w:val="00696114"/>
    <w:rsid w:val="006D7912"/>
    <w:rsid w:val="00724A5F"/>
    <w:rsid w:val="00733354"/>
    <w:rsid w:val="00760BD6"/>
    <w:rsid w:val="00793693"/>
    <w:rsid w:val="007C7C2C"/>
    <w:rsid w:val="007E3311"/>
    <w:rsid w:val="007F61C0"/>
    <w:rsid w:val="00802E64"/>
    <w:rsid w:val="008422AF"/>
    <w:rsid w:val="00883376"/>
    <w:rsid w:val="008D0B92"/>
    <w:rsid w:val="008F7BA7"/>
    <w:rsid w:val="009043E3"/>
    <w:rsid w:val="0094569E"/>
    <w:rsid w:val="009E4471"/>
    <w:rsid w:val="009F4695"/>
    <w:rsid w:val="00A009F7"/>
    <w:rsid w:val="00A07087"/>
    <w:rsid w:val="00A66FB3"/>
    <w:rsid w:val="00A82F16"/>
    <w:rsid w:val="00AD36AC"/>
    <w:rsid w:val="00AF762A"/>
    <w:rsid w:val="00B33733"/>
    <w:rsid w:val="00BA08C7"/>
    <w:rsid w:val="00BC12AA"/>
    <w:rsid w:val="00BD1CEA"/>
    <w:rsid w:val="00BF4A76"/>
    <w:rsid w:val="00C10053"/>
    <w:rsid w:val="00C72011"/>
    <w:rsid w:val="00C87CAF"/>
    <w:rsid w:val="00CE4564"/>
    <w:rsid w:val="00D56403"/>
    <w:rsid w:val="00D75F26"/>
    <w:rsid w:val="00D85B02"/>
    <w:rsid w:val="00D91302"/>
    <w:rsid w:val="00DA118A"/>
    <w:rsid w:val="00DB4E4A"/>
    <w:rsid w:val="00DC0A07"/>
    <w:rsid w:val="00DD013E"/>
    <w:rsid w:val="00DE0CEC"/>
    <w:rsid w:val="00DE22A2"/>
    <w:rsid w:val="00E071D2"/>
    <w:rsid w:val="00E75055"/>
    <w:rsid w:val="00ED7B34"/>
    <w:rsid w:val="00F0353D"/>
    <w:rsid w:val="00F61E67"/>
    <w:rsid w:val="00F750D6"/>
    <w:rsid w:val="00FD62D8"/>
    <w:rsid w:val="3E606F27"/>
    <w:rsid w:val="54C46B9F"/>
    <w:rsid w:val="60CC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link w:val="8"/>
    <w:qFormat/>
    <w:uiPriority w:val="34"/>
    <w:pPr>
      <w:ind w:left="720"/>
      <w:contextualSpacing/>
    </w:pPr>
    <w:rPr>
      <w:b/>
      <w:sz w:val="22"/>
      <w:szCs w:val="22"/>
    </w:rPr>
  </w:style>
  <w:style w:type="character" w:customStyle="1" w:styleId="8">
    <w:name w:val="List Paragraph Char"/>
    <w:link w:val="7"/>
    <w:qFormat/>
    <w:uiPriority w:val="34"/>
    <w:rPr>
      <w:rFonts w:ascii="Times New Roman" w:hAnsi="Times New Roman" w:eastAsia="Times New Roman" w:cs="Times New Roman"/>
      <w:b/>
      <w:lang w:val="en-US"/>
    </w:rPr>
  </w:style>
  <w:style w:type="character" w:customStyle="1" w:styleId="9">
    <w:name w:val="Header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val="en-US"/>
    </w:rPr>
  </w:style>
  <w:style w:type="character" w:customStyle="1" w:styleId="10">
    <w:name w:val="Footer Char"/>
    <w:basedOn w:val="2"/>
    <w:link w:val="4"/>
    <w:uiPriority w:val="99"/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6C4F9-B1E4-4FE2-AB9D-4E1B24602B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815</Characters>
  <Lines>7</Lines>
  <Paragraphs>2</Paragraphs>
  <TotalTime>14</TotalTime>
  <ScaleCrop>false</ScaleCrop>
  <LinksUpToDate>false</LinksUpToDate>
  <CharactersWithSpaces>966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2026-02-12T12:20:00Z</dcterms:created>
  <dc:creator>DUSANKA DUDUKOVIC u4667</dc:creator>
  <cp:lastModifiedBy>KorisniK</cp:lastModifiedBy>
  <cp:lastPrinted>2026-09-25T07:25:34Z</cp:lastPrinted>
  <dcterms:modified xsi:type="dcterms:W3CDTF">2026-09-25T09:02:18Z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eyJoZGlkIjoiZjM1MDg1ZDgwMTczMjE2MDZkNmM2Yjc1YWNkM2U4MGIifQ==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94F8C553C6B44112A35F4FAEFE7CA723_13</vt:lpwstr>
  </property>
</Properties>
</file>