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5E" w:rsidRPr="00EB335E" w:rsidRDefault="00EB335E" w:rsidP="00EB335E">
      <w:pPr>
        <w:spacing w:before="100" w:beforeAutospacing="1" w:after="100" w:afterAutospacing="1" w:line="240" w:lineRule="auto"/>
        <w:rPr>
          <w:rFonts w:ascii="Arial" w:eastAsia="Times New Roman" w:hAnsi="Arial" w:cs="Arial"/>
          <w:vanish/>
        </w:rPr>
      </w:pPr>
      <w:r w:rsidRPr="00EB335E">
        <w:rPr>
          <w:rFonts w:ascii="Arial" w:eastAsia="Times New Roman" w:hAnsi="Arial" w:cs="Arial"/>
          <w:vanish/>
        </w:rPr>
        <w:t>497</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 osnovu člana 111. stav 13. Zakona o osnovama sistema obrazovanja i vaspitanja („Službeni glasnik RS”, br. 88/17, 27/18 – dr. zakon, 10/19, 6/20, 129/21 i 92/23) i člana 17. stav 4. i člana 24. Zakona o Vladi („Službeni glasnik RS”, br. 55/05, 71/05 – ispravka, 101/07, 65/08, 16/11, 68/12 – US, 72/12, 7/14 – US, 44/14 i 30/18 – dr. zakon),</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Ministar prosvete donosi</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EB335E" w:rsidRPr="00EB335E" w:rsidTr="00EB335E">
        <w:trPr>
          <w:tblCellSpacing w:w="15" w:type="dxa"/>
        </w:trPr>
        <w:tc>
          <w:tcPr>
            <w:tcW w:w="0" w:type="auto"/>
            <w:shd w:val="clear" w:color="auto" w:fill="A41E1C"/>
            <w:vAlign w:val="center"/>
            <w:hideMark/>
          </w:tcPr>
          <w:p w:rsidR="00EB335E" w:rsidRPr="00EB335E" w:rsidRDefault="00EB335E" w:rsidP="00EB335E">
            <w:pPr>
              <w:spacing w:before="100" w:beforeAutospacing="1" w:after="100" w:afterAutospacing="1" w:line="240" w:lineRule="auto"/>
              <w:jc w:val="center"/>
              <w:rPr>
                <w:rFonts w:ascii="Arial" w:eastAsia="Times New Roman" w:hAnsi="Arial" w:cs="Arial"/>
                <w:b/>
                <w:bCs/>
                <w:sz w:val="24"/>
                <w:szCs w:val="24"/>
              </w:rPr>
            </w:pPr>
            <w:r w:rsidRPr="00EB335E">
              <w:rPr>
                <w:rFonts w:ascii="Arial" w:eastAsia="Times New Roman" w:hAnsi="Arial" w:cs="Arial"/>
                <w:b/>
                <w:bCs/>
                <w:sz w:val="24"/>
                <w:szCs w:val="24"/>
              </w:rPr>
              <w:t>PRAVILNIK</w:t>
            </w:r>
          </w:p>
          <w:p w:rsidR="00EB335E" w:rsidRPr="00EB335E" w:rsidRDefault="00EB335E" w:rsidP="00EB335E">
            <w:pPr>
              <w:spacing w:before="100" w:beforeAutospacing="1" w:after="100" w:afterAutospacing="1" w:line="240" w:lineRule="auto"/>
              <w:jc w:val="center"/>
              <w:rPr>
                <w:rFonts w:ascii="Arial" w:eastAsia="Times New Roman" w:hAnsi="Arial" w:cs="Arial"/>
                <w:b/>
                <w:bCs/>
                <w:sz w:val="24"/>
                <w:szCs w:val="24"/>
              </w:rPr>
            </w:pPr>
            <w:r w:rsidRPr="00EB335E">
              <w:rPr>
                <w:rFonts w:ascii="Arial" w:eastAsia="Times New Roman" w:hAnsi="Arial" w:cs="Arial"/>
                <w:b/>
                <w:bCs/>
                <w:sz w:val="24"/>
                <w:szCs w:val="24"/>
              </w:rPr>
              <w:t xml:space="preserve">o Protokolu postupanja u ustanovi u odgovoru na nasilje, zlostavljanje i zanemarivanje </w:t>
            </w:r>
          </w:p>
        </w:tc>
      </w:tr>
    </w:tbl>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Član 1.</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Ovim pravilnikom utvrđuje se Protokol postupanja u ustanovi u odgovoru na nasilje, zlostavljanje i zanemarivanje.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Protokol iz stava 1. ovog člana odštampan je uz ovaj pravilnik i čini njegov sastavni deo.</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Član 2.</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Danom stupanja na snagu ovog pravilnika prestaje da važi Pravilnik o Protokolu postupanja u ustanovi u odgovoru na nasilje, zlostavljanje i zanemarivanje („Službeni glasnik RS”, br. 46/19 i 104/20). </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Član 3.</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Ovaj pravilnik stupa na snagu osmog dana od dana objavljivanja u „Službenom glasniku Republike Srbije”.</w:t>
      </w:r>
    </w:p>
    <w:p w:rsidR="00EB335E" w:rsidRPr="00EB335E" w:rsidRDefault="00EB335E" w:rsidP="00EB335E">
      <w:pPr>
        <w:spacing w:before="100" w:beforeAutospacing="1" w:after="100" w:afterAutospacing="1" w:line="240" w:lineRule="auto"/>
        <w:jc w:val="right"/>
        <w:rPr>
          <w:rFonts w:ascii="Arial" w:eastAsia="Times New Roman" w:hAnsi="Arial" w:cs="Arial"/>
          <w:sz w:val="20"/>
          <w:szCs w:val="20"/>
        </w:rPr>
      </w:pPr>
      <w:r w:rsidRPr="00EB335E">
        <w:rPr>
          <w:rFonts w:ascii="Arial" w:eastAsia="Times New Roman" w:hAnsi="Arial" w:cs="Arial"/>
          <w:sz w:val="20"/>
          <w:szCs w:val="20"/>
        </w:rPr>
        <w:t xml:space="preserve">Broj 110-00-00243/2023-04 </w:t>
      </w:r>
    </w:p>
    <w:p w:rsidR="00EB335E" w:rsidRPr="00EB335E" w:rsidRDefault="00EB335E" w:rsidP="00EB335E">
      <w:pPr>
        <w:spacing w:before="100" w:beforeAutospacing="1" w:after="100" w:afterAutospacing="1" w:line="240" w:lineRule="auto"/>
        <w:jc w:val="right"/>
        <w:rPr>
          <w:rFonts w:ascii="Arial" w:eastAsia="Times New Roman" w:hAnsi="Arial" w:cs="Arial"/>
          <w:sz w:val="20"/>
          <w:szCs w:val="20"/>
        </w:rPr>
      </w:pPr>
      <w:r w:rsidRPr="00EB335E">
        <w:rPr>
          <w:rFonts w:ascii="Arial" w:eastAsia="Times New Roman" w:hAnsi="Arial" w:cs="Arial"/>
          <w:sz w:val="20"/>
          <w:szCs w:val="20"/>
        </w:rPr>
        <w:t xml:space="preserve">U Beogradu, 12. februara 2024. godine </w:t>
      </w:r>
    </w:p>
    <w:p w:rsidR="00EB335E" w:rsidRPr="00EB335E" w:rsidRDefault="00EB335E" w:rsidP="00EB335E">
      <w:pPr>
        <w:spacing w:before="100" w:beforeAutospacing="1" w:after="100" w:afterAutospacing="1" w:line="240" w:lineRule="auto"/>
        <w:jc w:val="right"/>
        <w:rPr>
          <w:rFonts w:ascii="Arial" w:eastAsia="Times New Roman" w:hAnsi="Arial" w:cs="Arial"/>
          <w:sz w:val="20"/>
          <w:szCs w:val="20"/>
        </w:rPr>
      </w:pPr>
      <w:r w:rsidRPr="00EB335E">
        <w:rPr>
          <w:rFonts w:ascii="Arial" w:eastAsia="Times New Roman" w:hAnsi="Arial" w:cs="Arial"/>
          <w:sz w:val="20"/>
          <w:szCs w:val="20"/>
        </w:rPr>
        <w:t>Ministar,</w:t>
      </w:r>
    </w:p>
    <w:p w:rsidR="00EB335E" w:rsidRPr="00EB335E" w:rsidRDefault="00EB335E" w:rsidP="00EB335E">
      <w:pPr>
        <w:spacing w:before="100" w:beforeAutospacing="1" w:after="100" w:afterAutospacing="1" w:line="240" w:lineRule="auto"/>
        <w:jc w:val="right"/>
        <w:rPr>
          <w:rFonts w:ascii="Arial" w:eastAsia="Times New Roman" w:hAnsi="Arial" w:cs="Arial"/>
          <w:sz w:val="20"/>
          <w:szCs w:val="20"/>
        </w:rPr>
      </w:pPr>
      <w:r w:rsidRPr="00EB335E">
        <w:rPr>
          <w:rFonts w:ascii="Arial" w:eastAsia="Times New Roman" w:hAnsi="Arial" w:cs="Arial"/>
          <w:sz w:val="20"/>
          <w:szCs w:val="20"/>
        </w:rPr>
        <w:t xml:space="preserve">prof. dr </w:t>
      </w:r>
      <w:r w:rsidRPr="00EB335E">
        <w:rPr>
          <w:rFonts w:ascii="Arial" w:eastAsia="Times New Roman" w:hAnsi="Arial" w:cs="Arial"/>
          <w:b/>
          <w:bCs/>
          <w:sz w:val="18"/>
          <w:szCs w:val="18"/>
        </w:rPr>
        <w:t>Slavica Đukić Dejanović,</w:t>
      </w:r>
      <w:r w:rsidRPr="00EB335E">
        <w:rPr>
          <w:rFonts w:ascii="Arial" w:eastAsia="Times New Roman" w:hAnsi="Arial" w:cs="Arial"/>
          <w:sz w:val="20"/>
          <w:szCs w:val="20"/>
        </w:rPr>
        <w:t xml:space="preserve"> s.r.</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PROTOKOL</w:t>
      </w:r>
      <w:r w:rsidRPr="00EB335E">
        <w:rPr>
          <w:rFonts w:ascii="Arial" w:eastAsia="Times New Roman" w:hAnsi="Arial" w:cs="Arial"/>
          <w:b/>
          <w:bCs/>
          <w:sz w:val="20"/>
          <w:szCs w:val="20"/>
        </w:rPr>
        <w:t xml:space="preserve"> </w:t>
      </w:r>
      <w:r w:rsidRPr="00EB335E">
        <w:rPr>
          <w:rFonts w:ascii="Arial" w:eastAsia="Times New Roman" w:hAnsi="Arial" w:cs="Arial"/>
          <w:b/>
          <w:bCs/>
          <w:sz w:val="20"/>
          <w:szCs w:val="20"/>
        </w:rPr>
        <w:br/>
      </w:r>
      <w:r w:rsidRPr="00EB335E">
        <w:rPr>
          <w:rFonts w:ascii="Arial" w:eastAsia="Times New Roman" w:hAnsi="Arial" w:cs="Arial"/>
          <w:b/>
          <w:bCs/>
          <w:sz w:val="18"/>
          <w:szCs w:val="18"/>
        </w:rPr>
        <w:t>POSTUPANjA U USTANOVI U ODGOVORU NA NASILJE, ZLOSTAVLJANjE I ZANEMARIVANjE</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1. UVOD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35/19, 27/21 – US i 62/21 – US), Zakonom o prekršajima („Službeni glasnik RS”, br. 65/13, 13/16 i 98/16 – US, 91/190 – dr. zakon, 91/19 i 112/22), Porodičnim zakonom („Službeni glasnik RS”, br. 18/05, 72/11 – dr. zakon, i 6/15), Zakonom o opštem upravnom postupku („Službeni glasnik RS”, br. 18/16 i 95/18 – autentično tumačenje i 2/23 – US), Zakonom o zabrani diskriminacije („Službeni glasnik RS”, br. 22/09 i </w:t>
      </w:r>
      <w:r w:rsidRPr="00EB335E">
        <w:rPr>
          <w:rFonts w:ascii="Arial" w:eastAsia="Times New Roman" w:hAnsi="Arial" w:cs="Arial"/>
          <w:sz w:val="20"/>
          <w:szCs w:val="20"/>
        </w:rPr>
        <w:lastRenderedPageBreak/>
        <w:t>52/21), Zakonom o sprečavanju nasilja u porodici („Službeni glasnik RS”, br. 94/16 i 10/23 – dr.zakon), Zakonom o posebnim merama za sprečavanje vršenja krivičnih dela protiv polne slobode prema maloletnim licima („Službeni glasnik RS”, broj 32/13), Zakonom o osnovama sistema obrazovanja i vaspitanja („Službeni glasnik RS”, br. 88/17, 27/18 – dr. zakon, 10/19, 6/20, 129/21 i 92/23), Zakon o učeničkom i studentskom standardu („Službeni glasnik RS”, br. 18/17, 55/13, 27/18 – dr. zakon i 10/19 – dr. zakon) i drugim propisima kojima se regulišu prava deteta i učenika kao i relevantnim međunarodnim aktima koje je ratifikovala Republika Srbija, a kojima se regulišu prava deteta i učenika.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Ovaj pravilnik uređuje i načine razvijanja otpornosti ustanove za efikasno reagovanje na krizne događaje, procedure postupanja kada se dogodi krizni događaj i načine praćenja efekata preduzetih mera i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Ustanova, u smislu ovog pravilnika, je predškolska ustanova, osnovna i srednja škola i dom učenika. Pod prostorom ustanove podrazumeva se prostor i vreme realizacije obrazovno-vaspitnog rada u sedištu, van sedišta ustanove, mestima i svim drugim situacijama u kojima se ostvaruje vaspitno-obrazovni, obrazovno-vaspitni i vaspitni rad, kao i druge aktivnosti ustanove (u daljem tekstu: obrazovno-vaspitni rad).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Zabrana nasilja, zlostavljanja i zanemarivanja u ustanovi odnosi se na svakog – decu, učenike, zaposlene, roditelje, odnosno druge zakonske zastupnike (u daljem tekstu: roditelj) i treća lica. Odredbe ovog pravilnika koje se odnose na krizni događaj podrazumevaju efikasno postupanje ustanove u odgovoru na krizni događaj.</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2. OBLICI NASILJA I ZLOSTAVLJANjA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Pod nasiljem i zlostavljanjem podrazumeva se svaki oblik jedanput učinjenog, odnosno ponavljanog verbalnog ili neverbalnog ponašanja koje ima za posledicu stvarno ili potencijalno ugrožavanje zdravlja, razvoja i dostojanstva ličnosti deteta i učenika ili zaposlenog.</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Nasilje i zlostavljanje može da javi kao fizičko, psihičko (emocionalno), socijalno i digitalno.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Fizičko nasilje</w:t>
      </w:r>
      <w:r w:rsidRPr="00EB335E">
        <w:rPr>
          <w:rFonts w:ascii="Arial" w:eastAsia="Times New Roman" w:hAnsi="Arial" w:cs="Arial"/>
          <w:sz w:val="20"/>
          <w:szCs w:val="20"/>
        </w:rPr>
        <w:t xml:space="preserve"> je ponašanje koje može da dovede do stvarnog ili potencijalnog telesnog povređivanja deteta, učenika ili zaposlenog; fizičko kažnjavanje dece i učenika od strane zaposlenih i drugih odraslih osoba.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lastRenderedPageBreak/>
        <w:t>Psihičko nasilje</w:t>
      </w:r>
      <w:r w:rsidRPr="00EB335E">
        <w:rPr>
          <w:rFonts w:ascii="Arial" w:eastAsia="Times New Roman" w:hAnsi="Arial" w:cs="Arial"/>
          <w:sz w:val="20"/>
          <w:szCs w:val="20"/>
        </w:rPr>
        <w:t xml:space="preserve"> je ponašanje koje dovodi do trenutnog ili trajnog ugrožavanja psihičkog i emocionalnog zdravlja i dostojanstva deteta i učenika ili zaposlenog.</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Socijalno nasilje i zlostavljanje</w:t>
      </w:r>
      <w:r w:rsidRPr="00EB335E">
        <w:rPr>
          <w:rFonts w:ascii="Arial" w:eastAsia="Times New Roman" w:hAnsi="Arial" w:cs="Arial"/>
          <w:sz w:val="20"/>
          <w:szCs w:val="20"/>
        </w:rPr>
        <w:t xml:space="preserve"> je ponašanje kojim se isključuje dete i učenik iz grupe vršnjaka i različitih oblika socijalnih aktivnosti, odvajanjem od drugih, neprihvatanjem po osnovu različitosti, uskraćivanjem informacija, izolovanjem od zajednice, uskraćivanjem zadovoljavanja socijalnih potreba.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Digitalno nasilje</w:t>
      </w:r>
      <w:r w:rsidRPr="00EB335E">
        <w:rPr>
          <w:rFonts w:ascii="Arial" w:eastAsia="Times New Roman" w:hAnsi="Arial" w:cs="Arial"/>
          <w:sz w:val="20"/>
          <w:szCs w:val="20"/>
        </w:rPr>
        <w:t xml:space="preserve"> je zloupotreba informacionih tehnologija koja može da ima za posledicu ugrožavanje dostojanstva ličnosti i ostvaruje se slanjem poruka, video zapisa, elektronskom poštom, SMS-om, MMS-om, putem veb-sajta (web site), četovanjem, uključivanjem u forume, socijalne mreže i objavljivanjem sadržaja ili poverljivih ličnih podataka bez saglasnosti (informacija, slika, video snimaka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Osim navedenih oblika, nasilje i zlostavljanje prepoznaje se i kroz: zloupotrebu, seksualno nasilje, nasilni ekstremizam, trgovinu ljudima, eksploataciju deteta i učenika, porodično nasilje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Zloupotreba deteta i učenika</w:t>
      </w:r>
      <w:r w:rsidRPr="00EB335E">
        <w:rPr>
          <w:rFonts w:ascii="Arial" w:eastAsia="Times New Roman" w:hAnsi="Arial" w:cs="Arial"/>
          <w:sz w:val="20"/>
          <w:szCs w:val="20"/>
        </w:rPr>
        <w:t xml:space="preserve">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radi postignuća koja mogu da imaju za posledicu ugrožavanje normalnog psihofizičkog i socijalnog razvoja i najboljeg interesa deteta.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Seksualno nasilje</w:t>
      </w:r>
      <w:r w:rsidRPr="00EB335E">
        <w:rPr>
          <w:rFonts w:ascii="Arial" w:eastAsia="Times New Roman" w:hAnsi="Arial" w:cs="Arial"/>
          <w:sz w:val="20"/>
          <w:szCs w:val="20"/>
        </w:rPr>
        <w:t xml:space="preserve"> je ponašanje kojim se dete i učenik seksualno uznemirava, navodi ili primorava na učešće u seksualnim aktivnostima koje ne želi, ne shvata ili za koje nije razvojno dorastao ili se koristi za prostituciju, pornografiju i druge oblike seksualne eksploatacije.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Nasilni ekstremizam</w:t>
      </w:r>
      <w:r w:rsidRPr="00EB335E">
        <w:rPr>
          <w:rFonts w:ascii="Arial" w:eastAsia="Times New Roman" w:hAnsi="Arial" w:cs="Arial"/>
          <w:sz w:val="20"/>
          <w:szCs w:val="20"/>
        </w:rPr>
        <w:t xml:space="preserve"> je promovisanje, zagovaranje, podržavanje, pripremanje i učestvovanje u ideološki motivisanom nasilju za ostvarivanje društvenih, ekonomskih, verskih, političkih i drugih ciljeva.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Trgovina ljudima</w:t>
      </w:r>
      <w:r w:rsidRPr="00EB335E">
        <w:rPr>
          <w:rFonts w:ascii="Arial" w:eastAsia="Times New Roman" w:hAnsi="Arial" w:cs="Arial"/>
          <w:sz w:val="20"/>
          <w:szCs w:val="20"/>
        </w:rPr>
        <w:t xml:space="preserve">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 xml:space="preserve">Eksploatacija </w:t>
      </w:r>
      <w:r w:rsidRPr="00EB335E">
        <w:rPr>
          <w:rFonts w:ascii="Arial" w:eastAsia="Times New Roman" w:hAnsi="Arial" w:cs="Arial"/>
          <w:sz w:val="20"/>
          <w:szCs w:val="20"/>
        </w:rPr>
        <w:t>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Zanemarivanje i nemarno postupanje</w:t>
      </w:r>
      <w:r w:rsidRPr="00EB335E">
        <w:rPr>
          <w:rFonts w:ascii="Arial" w:eastAsia="Times New Roman" w:hAnsi="Arial" w:cs="Arial"/>
          <w:sz w:val="20"/>
          <w:szCs w:val="20"/>
        </w:rPr>
        <w:t xml:space="preserve"> je propuštanje roditelja, druge osobe koja je preuzela brigu o detetu i učeniku, ustanove ili zaposlenog da u okviru raspoloživih sredstava obezbedi uslove za pravilan razvoj deteta i učenika u svim oblastima, a što može da naruši njegovo zdravlje i razvoj.</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Krizni događaj</w:t>
      </w:r>
      <w:r w:rsidRPr="00EB335E">
        <w:rPr>
          <w:rFonts w:ascii="Arial" w:eastAsia="Times New Roman" w:hAnsi="Arial" w:cs="Arial"/>
          <w:sz w:val="20"/>
          <w:szCs w:val="20"/>
        </w:rPr>
        <w:t xml:space="preserve"> je u većini slučajeva nepredvidiv događaj sa potencijalno negativnim posledicama. Taj događaj i njegove posledice mogu prouzrokovati značajnu štetu osobama koje su neposredno ili posredno izložene kriznom događaju.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Krizni događaj karakteriše broj žrtava (povređenih ili nastradalih), materijalna šteta, psihološke reakcije pojedinca i/ili zajednice u celini, kao i solidarnost u svrhu otklanjanja posledica.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Krizni događaji su: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Prirodna smrt deteta/učenika;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Pokušaj ubistva i ubistvo deteta/učenika (u ustanovi ili van 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Pokušaj samoubistva učenika i samoubistvo (u ustanovi ili van 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Prirodna smrt, samoubistvo ili ubistvo zaposlenog u ustanovi;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Saobraćajna nezgoda u kojoj je povređeno ili nastradalo dete, odnosno učenik i/ili zaposleni u ustanovi;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Nestanak deteta/učenika;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Masovno trovanje u prostoru ustanove;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Dojava o podmetnutoj eksplozivnoj napravi u ustanovi ili terorističkom napadu i slično;</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Talačka kriza;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Nasilje većih razmera (masovne tuče, višestruka ubistva, teroristički napadi);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Tehničko-tehnološke opasnosti (eksplozija, izlivanje, isparavanje otrovnih materija i požar);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Prirodne katastrofe (poplave, zemljotresi, požari...);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Epidemija koja je obuhvatila teritoriju/opštinu na kojoj se nalazi ustanova;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Drugi krizni događaji, u smislu ovog pravilnika.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slučaju proglašenja vanredne situacije, odnosno vanredog stanja, ustanova postupa u skladu sa propisima koji to uređuju.</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3. PREVENTIVNE AKTIVNOSTI</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3.1. Prevencija nasilja, zlostavljanja i zanemarivanja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Prevenciju nasilja, zlostavljanja i zanemarivanja čine mere i aktivnosti kojima se u ustanovi stvara sigurno i podsticajno okruženje, neguje atmosfera saradnje, uvažavanja i konstruktivne komunikacije.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Preventivnim aktivnostima se: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1) podiže nivo svesti i osetljivosti deteta i učenika, roditelja i svih zaposlenih za prepoznavanje svih oblika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2) neguje atmosfera saradnje i tolerancije, poverenja, uvažavanja i konstruktivne komunikacije u kojoj se ne toleriše nasilje, zlostavljanje i zanemarivanje;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3) ističu i unapređuju znanja, veštine i stavovi potrebni za kreiranje bezbednog i podsticajnog okruženja i konstruktivno reagovanje na nasilje;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5) podstiče usvajanje pozitivnih normi i oblika ponašanja, učenje veština konstruktivne komunikacije i razvijanje empatije;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6) ostvaruje upoznavanje sa vidovima i strategijama pružanja odgovarajuće podrške i razumevanja različitih oblika komunikacija i ponašanja učenika sa teškoćama i smetnjama u razvoju i invaliditetom;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7) razvijaju socioemocionalne kompetencije dece i učenika, roditelja i zaposlenih (svest o sebi, svest o drugima, samoregulacija, odgovorno donošenje odluka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Deca i učenici, roditelji i zaposleni zajednički planiraju, osmišljavaju i sprovode preventivne aktivnosti, načine informisanja o sadržajima, merama i aktivnostima za sprečavanje i zaštitu od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Preventivne aktivnosti sa učenicima, roditeljima i zaposlenima treba da obuhvataju različite i kontinuirane interaktivne metode rada (tribine, radionice, fokus grupe, korišćenje digitalne platforme za edukaciju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Savet roditelja i učenički parlament se uključuju u planiranje i realizaciju preventivnih aktivnosti koje mogu biti predviđene na nivou odeljenja za učenike, vaspitnu grupu i roditelje u formi organizacije predavanja, tribina, radionica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okviru prevencije, preporučeno je stručno usavršavanje svih zaposlenih iz oblasti zaštite od nasilja i diskriminacije tokom svake školske.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okviru prevencije nasilja i zlostavljanja ustanova ostvaruje vaspitni rad, pojačan vaspitni rad i vaspitni rad koji je u intenzitetu primeren potrebama specifičnostima ustanove i najboljem interesu deteta, samostalno ili u saradnji sa drugim nadležnim organima, organizacijama i službama.</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3.2. Prava, obaveze i odgovornosti svih u ustanovi u prevenciji nasilja, zlostavljanja i zanemarivanja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Radi prevencije nasilja, zlostavljanja i zanemarivanja ustanova je dužna da upozna sve zaposlene, decu, učenike i roditelje sa njihovim pravima, obavezama i odgovornostima, propisanim zakonom, Pravilnikom o protokolu i drugim podzakonskim i opštim aktima.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Zaposleni svojim kvalitetnim radom (vaspitno-obrazovnim, obrazovno-vaspitnim, vaspitnim, stručnim i drugim radom) i primenom različitih metoda, oblika rada i aktivnosti obezbeđuju podsticajnu i bezbednu sredinu.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Odeljenjski starešina, vaspitač, nastavnik i stručni saradnik je dužan da obezbedi zaštitu deteta i učenika od proizvoljnog ili nezakonitog mešanja u njegovu privatnost, porodicu, dom ili prepisku, kao i zaštitu od nezakonitih napada na njegovu čast i ugled.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Zaposleni ne sme svojim ponašanjem da izazove ili doprinese nasilju, zlostavljanju i zanemarivanju (na primer: nepoštovanje ličnosti i prava deteta i učenika, nedoslednost u postupanju, neobjektivno ocenjivanje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Roditelj je dužan da, u najboljem interesu deteta i učenika: sarađuje sa ustanovom; učestvuje u preventivnim merama i aktivnostima; uvažava i poštuje ličnost svog deteta, druge dece i učenika, zaposlenih, drugih roditelja i trećih lica.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Roditelj ima obavezu i odgovornost, u skladu sa zakonom kojim se uređuju osnove sistema obrazovanja i vaspitanja, da na poziv škole uzme aktivno učešće u svim oblicima vaspitnog rada sa učenikom (pojačan vaspitni rad, društveno-humanitarni rad i dr.),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3.3. Programiranje i planiranje zaštite od nasilja, zlostavljanja i zanemarivanja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Prevencija nasilja, zlostavljanja i zanemarivanja, kao jedan od prioriteta u ostvarivanju obrazovno-vaspitnog rada planira se razvojnim planom, školskim programom, a u školama sa domom i domovima učenika, i program vaspitnog rada, koji čine sastavni deo godišnjeg plana rada. Ustanova programom zaštite od nasilja, zlostavljanja i zanemarivanja određuje mere i aktivnosti koje obezbeđuju razvijanje i negovanje pozitivne atmosfere i bezbedno okruženje (u daljem tekstu: program zaštite od nasilja).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Program zaštite od nasilja</w:t>
      </w:r>
      <w:r w:rsidRPr="00EB335E">
        <w:rPr>
          <w:rFonts w:ascii="Arial" w:eastAsia="Times New Roman" w:hAnsi="Arial" w:cs="Arial"/>
          <w:sz w:val="20"/>
          <w:szCs w:val="20"/>
        </w:rPr>
        <w:t xml:space="preserve"> utvrđuje se na osnovu analize stanja bezbednosti, prisutnosti različitih oblika i intenziteta nasilja, zlostavljanja i zanemarivanja, specifičnosti ustanove i rezultata samovrednovanja i vrednovanja kvaliteta rada ustanove.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Program zaštite od nasilja sadrži: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2) stručno usavršavanje zaposlenih radi unapređivanja kompetencija zaposlenih za preventivni rad, blagovremeno uočavanje, prepoznavanje, reagovanje na nasilje, zlostavljanje i zanemarivanje;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3) načine informisanja o obavezama i odgovornostima u oblasti zaštite od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4) podsticanje i osposobljavanje učenika za aktivno učestvovanje u radu odeljenjske zajednice, učeničkog parlamenta, školskog odbora i stručnih organa ustanove;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5) podsticanje učenika za obavljanje društveno-korisnog, odnosno humanitarnog rada;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6) sadržaje i načine za pojačan vaspitni rad radi razvijanja samoodgovornog i društveno odgovornog ponašanja;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7) postupke za rano prepoznavanje rizika od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8) načine reagovanja na nasilje, zlostavljanje i zanemarivanje, uloge i odgovornosti i postupanje u intervenciji kada postoji sumnja ili se ono događa;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9) oblike i sadržaje rada sa svom decom i učenicima, odnosno onima koji trpe, čine ili su svedoci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10) načine, oblike i sadržaje saradnje sa porodicom, jedinicom lokalne samouprave, nadležnom organizacionom jedinicom policije (u daljem tekstu: policija), centrom za socijalni rad, zdravstvenom službom, pravosudnim organima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11) načine praćenja, vrednovanja i izveštavanja organa ustanove o ostvarivanju i efektima programa zaštite, a naročito, u odnosu na: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(1) učestalost (broj situacija i broj prijava) incidentnih situacija i broj prijava,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(2) zastupljenost različitih oblika i nivoa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(3) broj povreda,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(4) učestalost i (broj vaspitnih i vaspitno-disciplinskih postupaka) postupaka protiv učenika i disciplinskih postupaka protiv zaposlenih,</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(5) broj i efekte planova zaštite od nasilja i planova pojačanog vaspitnog rada,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(6) ostvarene obuke u prevenciji nasilja, zlostavljanja i zanemarivanja i potrebe daljeg usavršavanja,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(7) broj i efekte akcija koje promovišu saradnju, razumevanje i pomoć vršnjaka,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(8) kvalitet saradnje uključenosti roditelja u kreiranju sigurnog i podsticajnog školskog okruženja u cilju prevencije nasilja,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(9) druge pokazatelje.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 xml:space="preserve">Planom zaštite od nasilja </w:t>
      </w:r>
      <w:r w:rsidRPr="00EB335E">
        <w:rPr>
          <w:rFonts w:ascii="Arial" w:eastAsia="Times New Roman" w:hAnsi="Arial" w:cs="Arial"/>
          <w:sz w:val="20"/>
          <w:szCs w:val="20"/>
        </w:rPr>
        <w:t>na godišnjem nivou definišu se preventivne i interventne aktivnosti, odgovorna lica i vremenska dinamika njihovog ostvarivanja i sastavni je deo godišnjeg plana rada ustanove.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Prilikom izrade programa zaštite od nasilja neophodno</w:t>
      </w:r>
      <w:r w:rsidRPr="00EB335E">
        <w:rPr>
          <w:rFonts w:ascii="Arial" w:eastAsia="Times New Roman" w:hAnsi="Arial" w:cs="Arial"/>
          <w:b/>
          <w:bCs/>
          <w:sz w:val="18"/>
          <w:szCs w:val="18"/>
        </w:rPr>
        <w:t xml:space="preserve"> </w:t>
      </w:r>
      <w:r w:rsidRPr="00EB335E">
        <w:rPr>
          <w:rFonts w:ascii="Arial" w:eastAsia="Times New Roman" w:hAnsi="Arial" w:cs="Arial"/>
          <w:sz w:val="20"/>
          <w:szCs w:val="20"/>
        </w:rPr>
        <w:t>je da planirane aktivnosti odražavaju aktuelne potrebe škole na osnovu analize stanja (sigurnost i bezbednost učenika, analiza situacija nasilja i rizičnih ponašanja učenika iz prethodne školske godine i sl.).</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3.4. Tim za zaštitu od diskriminacije, nasilja, zlostavljanja i zanemarivanja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Ustanova ima poseban tim za zaštitu od diskriminacije, nasilja, zlostavljanja i zanemarivanja (u daljem tekstu: tim za zaštitu).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Članove i rukovodioca tima za zaštitu određuje direktor ustanove iz reda zaposlenih (obavezno nastavnik, vaspitač, stručni saradnik, sekretar i po potrebi drugi zaposleni).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predstavnike spoljanje mreže zaštite (predstavnike iz socijalnog i zdravstvenog sistema, predstavnika policije i dr.). Kada tim razmatra konkretne situacije nasilja u obavezi je da postupa u skladu sa zakonom kojim se uređuje zaštita podataka o ličnosti.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tim za zaštitu razmatra konkretne situacije nasilja zaseda isključivo u sastavu koji čine zaposleni (direktor, stručni saradnici, sekretar, nastavnici, vaspitači). Po pozivu mogu da prisustvuju roditelji učenika učesnika situacije kao i profesionalci iz spoljašnje zaštitne mreže.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Izuzetno od napred navedenog, u srednjoj školi osnovanoj za potrebe unutrašnjih poslova, obavezni član tima za zaštitu je i predstavnik organizacione jedinice Ministarstva unutrašnjih poslova, nadležnog za poslove obuke, a rad tima za zaštitu se prilagođava specifičnostima rada te škole, u skladu sa opštim aktom ustanove.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je u pitanju nasilje koje učenik izvrši prema zaposlenom, zaposleni prema učeniku u prisustvu učenika/dece uloga tima je da izradi plan zaštite, odnosno plan pojačanog vaspitnog rada za učenika.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Zadaci tima za zaštitu su da:</w:t>
      </w:r>
      <w:r w:rsidRPr="00EB335E">
        <w:rPr>
          <w:rFonts w:ascii="Arial" w:eastAsia="Times New Roman" w:hAnsi="Arial" w:cs="Arial"/>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1) priprema program i plan zaštite od nasilja u skladu sa specifičnostima ustanove i utvrđenim merama za unapređivanje na osnovu analize stanja;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2) procenjuje drugi i treći nivo vršnjačkog nasilja, učestvuje u izradi plana zaštite za učenike/ plana pojačanog vaspitnog rada za učenike;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3) informiše decu i učenike, zaposlene i roditelje o planiranim aktivnostima i mogućnosti traženja podrške i pomoći od tima za zaštitu;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4) učestvuje u obukama i projektima za razvijanje kompetencija zaposlenih potrebnih za prevenciju i intervenciju u situacijama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5) predlaže mere za prevenciju i zaštitu, organizuje konsultacije i učestvuje u proceni rizika i donošenju odluka o postupcima u slučajevima sumnje ili dešavanja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6) uključuje roditelje u preventivne i interventne mere i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7) prati i procenjuje efekte preduzetih mera za zaštitu dece i učenika i daje odgovarajuće predloge direktoru;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8) sarađuje sa stručnjacima iz drugih nadležnih organa, organizacija, službi i medija radi sveobuhvatne zaštite dece i učenika od nasilja, zlostavljanja i zanemarivanja;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9) vodi i čuva dokumentaciju;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10) izveštava stručna tela i organ upravljanja.</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4. INTERVENTNE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Intervenciju u odgovoru na nasilje, zlostavljanje i zanemarivanje čine mere i aktivnosti kojima se ono zaustavlja, osigurava bezbednost učesnika (onih koji trpe, čine ili svedoče), smanjuje rizik od ponavljanja, ublažavaju posledice za sve učesnike i prate efekti preduzetih mera.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ustanovi se preduzimaju mere u odgovoru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Ustanova je dužna da preduzme mere u okviru svojih nadležnosti uvek kada postoji sumnja ili saznanje da dete i učenik trpi nasilje, zlostavljanje i zanemarivanje, bez obzira na to gde se ono dogodilo, gde se događa ili gde se priprema.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4.1. Procenjivanje nivoa nasilja, zlostavljanja i zanemarivanja po nivoima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Procenjivanje nivoa nasilja, zlostavljanja i zanemarivanja po nivoima odnosi se samo na vršnjačko nasilje.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Procenjivanje nivoa nasilja, zlostavljanja i zanemarivanja na nivoe ima za cilj obezbeđivanje ujednačenog postupanja (intervenisanja) ustanova u situacijama nasilja i zlostavljanja isključivo kada su akteri deca, odnosno učenici (učenik–učenik, učenik–dete). Isti oblici nasilja, zlostavljanja i zanemarivanja mogu da se pojave na više nivoa, ali se razlikuju u intenzitetu, stepenu rizika, učestalosti, posledicama i učesnicima, odnosno kriterijumima za procenu nivoa.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Kriterijumi za procenu nivoa nasilja su intenzitet, stepen rizika, trajanje i učestalost nasilnog ponašanja, posledice, broj učesnika, uzrast i karakteristika razvojnog perioda deteta, odnosno učenika.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Procenu nivoa nasilja vrši tim za zaštitu, a na osnovu prikupljenih informacija i činjenica. Tim za zaštitu može da redefiniše procenjeni nivo ukoliko dođe do novih saznanja i informacija. Procenu drugog i trećeg nivoa vršnjačkog nasilja vrši tim za zaštitu, a prvog nivoa odeljenjski starešina, odnosno vaspitač u domu učenika, izuzev u srednjoj školi osnovanoj za potrebe unutrašnjih poslova gde procenu za sva tri nivoa vršnjačkog nasilja vrši tim za zaštitu.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 predškolskom uzrastu u skladu sa razvojnim karakteristikama uzrasta govorimo o sukobima među decom i agresivnom ponašanju. Tim za zaštitu u predškolskoj ustanovi ne procenjuje nivo nasilja već nakon analize situacije donosi plan aktivnosti u radu sa detetom i porodicom uzimajući u obzir socijalni kontekst, učestalost ponašanja, trajanje, intenzitet, posledice, stepen rizika po učesnike situacije, karakteristike razvojnog perioda i individualne karakteristike deteta. 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Planom se definišu i vaspitne aktivnosti roditelja sa detetom, dinamika i način saradnje roditelja sa ustanovom kao i aktivnosti ustanove usmerene na jačanje roditeljskih veština.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lastRenderedPageBreak/>
        <w:t>Primeri razvrstavanja različitih oblika nasilja prema nivoima vršnjačkog nasilja:</w:t>
      </w:r>
      <w:r w:rsidRPr="00EB335E">
        <w:rPr>
          <w:rFonts w:ascii="Arial" w:eastAsia="Times New Roman" w:hAnsi="Arial" w:cs="Arial"/>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 xml:space="preserve">Za prvi nivo vršnjačkog nasilja: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fizičkog nasilja su: udaranje čvrga, guranje, štipanje, grebanje, gađanje, čupanje, ujedanje, saplitanje, šutiranje, prljanje, uništavanje stvari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psihičkog nasilja su: omalovažavanje, ogovaranje, vređanje, ruganje, nazivanje pogrdnim imenima, psovanje, etiketiranje, imitiranje, „prozivanje”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socijalnog nasilja su: dobacivanje, podsmevanje, isključivanje iz grupe ili zajedničkih aktivnosti, favorizovanje na osnovu različitosti, širenje glasina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seksualnog nasilja sa seksualnom porukom su: dobacivanje, psovanje, lascivni komentari, širenje priča, etiketiranje, seksualno nedvosmislena gestikulacija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nasilja zloupotrebom informacionih tehnologija, društvenih mreža i drugih digitalnih kanala komunikacije su: uznemiravajuće pozivanje, slanje uznemiravajućih poruka sms-om, mms-om ili putem audiovizuelnih snimaka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Ponavljanje postupaka klasifikovanih kao prvi nivo nasilja, smatraju se drugim nivoom.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 xml:space="preserve">Za drugi nivo vršnjačkog nasilja: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fizičkog nasilja su: šamaranje, udaranje, gaženje, cepanje odela, „šutke”, zatvaranje, pljuvanje, otimanje i uništavanje imovine, izmicanje stolice, čupanje za uši i kosu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psihičkog nasilja su: ucenjivanje, pretnje, nepravedno kažnjavanje, zabrana komuniciranja, isključivanje, manipulisanje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socijalnog nasilja su: spletkarenje, uskraćivanje pažnje od strane grupe (ignorisanje), neuključivanje, neprihvatanje, manipulisanje, iskorišćavanje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seksualnog nasilja su: seksualno dodirivanje, pokazivanje pornografskog materijala, pokazivanje intimnih delova tela, svlačenje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 oblici nasilja zloupotrebom informacionih tehnologija, društvenih mreža i drugih digitalnih kanala komunikacije su: oglašavanje, snimanje i slanje video zapisa, zloupotreba društvenih mreža, blogova, foruma i četovanja u cilju vređanja, ismevanja i podsticanje ugrožavanja dostojanstva ličnosti snimanje kamerom pojedinaca protiv njihove volje, snimanje kamerom nasilnih scena, distribuiranje snimaka i sl.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 xml:space="preserve">Za treći nivo vršnjačkog nasilja: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fizičkog nasilja su: tuča, davljenje, bacanje, prouzrokovanje opekotina i drugih povreda, uskraćivanje hrane i sna, izlaganje niskim temperaturama, napad oružjem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psihičkog nasilja su: zastrašivanje, ucenjivanje uz ozbiljnu pretnju, iznuđivanje novca ili stvari, ograničavanje kretanja, navođenje na korišćenje narkotičkih sredstava i psihoaktivnih supstanci, uključivanje u destruktivne grupe i organizacije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socijalnog nasilja su: pretnje, izolacija, maltretiranje grupe prema pojedincu ili grupi, organizovanje zatvorenih grupa (klanova) koje ima za posledicu povređivanje drugih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 oblici seksualnog nasilja: zavođenje učenika od strane zaposlenih, zloupotreba autoriteta, poverenja, ili uticaja nad detetom/učenikom podvođenje, navođenje, iznuđivanje i prinuda na seksualni čin, silovanje, incest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oblici nasilja zloupotrebom informacionih tehnologija, društvenih mreža i drugih digitalnih kanala komunikacije su: zloupotreba društvenih mreža, blogova, foruma i četovanja u cilju slanja pretnji i ugrožavanja sigurnosti, snimanje kamerom nasilnih scena, distribuiranje snimaka i slika, snimanje nasilnih scena, distribuiranje snimaka i slika, dečija pornografija i sl.</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Nasilno ponašanje sa trećeg nivoa može da bude tretirano kao teža povreda obaveza i kao povreda zabrane utvrđene zakonom, u zavisnosti od okolnosti (posledice, intenzitet, učestalost, učesnici, vreme, mesto, način i dr.), što procenjuju tim za zaštitu i direktor.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domu učenika ponavljanje lakših povreda obaveza tretira se kao teža povreda obaveza u skladu sa zakonom kojim je uređen učenički i studentski standard.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domu učenika vaspitno-disciplinski postupak se vodi u skladu sa zakonom kojim je uređen učenički i studentski standard.</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4.2. Intervencija prema nivoima nasilja, zlostavljanja i zanemarivanja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Nivo nasilja i zlostavljanja uslovljava i preduzimanje određenih interventnih mera i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 xml:space="preserve">Na prvom nivou, </w:t>
      </w:r>
      <w:r w:rsidRPr="00EB335E">
        <w:rPr>
          <w:rFonts w:ascii="Arial" w:eastAsia="Times New Roman" w:hAnsi="Arial" w:cs="Arial"/>
          <w:sz w:val="20"/>
          <w:szCs w:val="20"/>
        </w:rPr>
        <w:t>koji po pravilu procenjuje odeljenjski starešina, odnosno vaspitač u domu učenika, aktivnosti preduzima samostalno odeljenjski starešina, nastavnik, odnosno vaspitač, u saradnji sa roditeljem, u smislu pojačanog vaspitnog rada sa vaspitnom grupom, odeljenjskom zajednicom, grupom učenika i individualno. odeljenjski starešina može konsultovati i psihologa/pedagoga škole za podršku po potrebi.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Izuzetno, ako se nasilno ponašanje ponavlja, ako pojačani vaspitni rad nije bio delotvoran, ako su posledice teže, ako je u pitanju nasilje i zlostavljanje od strane grupe prema pojedincu ili ako isto dete i učenik trpi ponovljeno nasilje i zlostavljanje odeljenski starešina uključuje tim za zaštitu. Tim za zaštitu u skladu sa informacijama procenjuje nivo i preduzima dalje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Na drugom nivou</w:t>
      </w:r>
      <w:r w:rsidRPr="00EB335E">
        <w:rPr>
          <w:rFonts w:ascii="Arial" w:eastAsia="Times New Roman" w:hAnsi="Arial" w:cs="Arial"/>
          <w:sz w:val="20"/>
          <w:szCs w:val="20"/>
        </w:rPr>
        <w:t>, po pravilu, aktivnosti preduzima odeljenjski starešina, odnosno vaspitač u domu učenika, u saradnji sa timom za zaštitu i obavezno učešće roditelja učenika, u smislu pojačanog vaspitnog rada, kao i mogućnost predlaganja pokretanja vaspitno-disciplinskog postupka.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Na trećem nivou,</w:t>
      </w:r>
      <w:r w:rsidRPr="00EB335E">
        <w:rPr>
          <w:rFonts w:ascii="Arial" w:eastAsia="Times New Roman" w:hAnsi="Arial" w:cs="Arial"/>
          <w:sz w:val="20"/>
          <w:szCs w:val="20"/>
        </w:rPr>
        <w:t xml:space="preserve"> po pravilu, aktivnosti preduzima direktor sa timom za zaštitu, uz obavezno uključivanje roditelja i nadležnih organa i organizacija (centar za socijalni rad, zdravstvena služba, policija, javno tužilaštvo i druge nadležne organizacije). Na trećem nivou obavezno se pokreće vaspitno-disciplinski postupak.</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Tim za zaštitu procenjuje da li je neophodno da se tokom trajanja vaspitno-disciplinskog postupka učenik udaljuje iz procesa neposrednog obrazovno-vaspitnog rada i ostalih oblika obrazovno-vaspitnog rada najkraće pet radnih dana, a najduže do okončanja vaspitno-disciplinskog postupka, uvažavajući rizike, dosadašnje ponašanje učenika i izrečene mere, posledice i okolnosti situacije, bezbednost, uzrast i razvojne karakteristike deteta i sl.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Osim navedenog, tim za zaštitu procenjuje da li je neophodno da učenik bude udaljen iz procesa neposrednog i ostalih oblika obrazovno vaspitnog rada i prilikom pokretanja vaspitno-disciplinskog postupka za učinjene teže povrede obaveze učenika koje se odnose na posedovanje, podstrekavanje, pomaganje, davanje drugom učeniku i upotrebu psihoaktivnih supstanci, odnosno alkohola, droga i </w:t>
      </w:r>
      <w:r w:rsidRPr="00EB335E">
        <w:rPr>
          <w:rFonts w:ascii="Arial" w:eastAsia="Times New Roman" w:hAnsi="Arial" w:cs="Arial"/>
          <w:sz w:val="20"/>
          <w:szCs w:val="20"/>
        </w:rPr>
        <w:lastRenderedPageBreak/>
        <w:t>nikotinskih proizvoda, kao i unošenje u školu oružja, pirotehničkog sredstva ili drugog predmeta kojim može da ugrozi ili povredi drugo lice.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Uloga tima za zaštitu je da prikupi činjenice od značaja za postupanje i kvalifikovanje teže povrede obaveza učenika.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Procena tima za zaštitu čini sastavni deo rešenja kojim se učenik udaljuje iz procesa neposrednog obrazovno-vaspitnog rada.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 udaljenju učenika, škola, pored roditelja, obaveštava i nadležni centar za socijalni rad u cilju zajedničkog delovanja i izrade plana pojačanog vaspitnog rada za učenika, tokom trajanja vaspitno-disciplinskog postupka, odnosno mere neposrednog udaljavanja.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slučaju udaljavanja iz procesa neposrednog obrazovno-vaspitnog rada i ostalih oblika obrazovno-vaspitnog rada ustanova, zajedno sa roditeljima i centrom za socijalni rad, realizuje pojačan vaspitni rad. Tokom udaljenja učenika, škola je u obavezi da na inicijativu učenika, roditelja, dostavi potrebne nastavne materijale kako bi se obezbedio kontinuitet u praćenju nastavnog procesa učenika.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U slučaju neuključivanja, odnosno nepostupanja po ponovnom obraćanju nadležnom centru za socijalni rad, ustanova obaveštava ministarstvo nadležno za nadzor nad radom centara.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Prilikom realizacije aktivnosti, u okviru plana pojačanog vaspitnog rada, roditelj je odgovoran za redovno učešće deteta u planiranim aktivnostima plana pojačanog vaspitnog rada.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Nakon povratka u školu, sa učenikom se nastavlja pojačan vaspitni rad i praćenje, u skladu sa planom.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Učenici starosti do 14 godina nisu krivično i prekršajno odgovorni, te se prema njima ne može pokrenuti krivični, niti prekršajni postupak za izvršeno nasilje, već se prema njima isključivo primenjuju aktivnosti iz nadležnosti obrazovno-vaspitnog sistema, zdravstvenog i sistema socijalne zaštite. U situacijama kada je reč o učenicima iznad 14 godina obaveštava se javni tužilac za maloletnike i policija, a preduzimaju se i aktivnosti iz nadležnosti obrazovno-vaspitnog sistema, zdravstvenog i sistema socijalne zaštite.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prisustvo roditelja u toku vođenja vaspitno-disciplinskog postupka i realizacije pojačanog vaspitnog rada nije u najboljem interesu učenika, tj. može da mu šteti, ugrozi njegovu bezbednost ili ometa postupak u ustanovi, direktor obaveštava centar za socijalni rad, odnosno policiju ili javnog tužioca.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 ovom nivou obavezan je pojačan vaspitni rad koji je u intenzitetu primeren potrebama učenika, kao i pokretanje vaspitno-disciplinskog postupka i izricanje mere, u skladu sa zakonom. Ako su u pružanju podrške učeniku uključeni predstavnici iz spoljašnje mreže zaštite, ustanova ostvaruje saradnju sa njima u cilju usklađivanja aktivnosti u pružanju adekvatne podrške.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Kada se nasilje između učenika dogodi van prostora ustanove, odnosno drugog prostora u kome ustanova ostvaruje obrazovno-vaspitni rad, odnosno vaspitni rad po dobijanju saznanja od predstavnika spoljašnje mreže zaštite, tim za zaštitu se sastaje, analizira situaciju u skladu sa dostupnim informacijama, uz mogućnost procene nivoa nasilja. Shodno utvrđenim činjenicama tim za zaštitu predlaže odeljenjskom starešini, odnosno vaspitaču u domu učenika izradu plana pojačanog vaspitnog za učenika uzimajući u obzir sledeće: posledice događaja po učesnike, prethodno ponašanje učenika u ustanovi i kontinuitet rizičnog ponašanja učenika.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Za učenika koji je pretrpeo nasilje van prostorija škola, odnosno drugog prostora u kome škola ostvaruje obrazovno-vaspitno rad, tim za zaštitu predlaže odeljenjskom starešini izradu plana zaštite od nasilja, a prema proceni i uključivanje predstavnika spoljašnje mreže zaštite.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U plan pojačanog vaspitnog rada ustanova obavezno uključuje roditelje učenika i predstavnike spoljašnje mreže zaštite radi koji su uključeni u pružanje podrške učeniku i porodici.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situaciji kada roditelj ne sarađuje sa ustanovom, a dolazi do ponovljenog nasilja učenika ustanova obaveštava nadležni centar za socijalni rad i primenjuje mere u skladu sa zakonom u odnosu na odgovornost roditelja.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Ustanova dokumentuje nedostatak saradnje sa roditeljima i to kroz: evidenciju o pozivima na sastanak, evidenciju o realizaciji i učešću roditelja u planovima zaštite i planovima pojačanog vaspitnog rada za učenike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je učenik sa smetnjama u razvoju i invaliditetom učesnik situacije nasilja neophodna je saradnja tima za zaštitu i tima za inkluzivno obrazovanje u cilju izrade plana pojačanog vaspitnog rada. Imajući u vidu zdravstveno stanje učenika, odnosno razvojnu smetnju, preduzimaju se dalje mere i aktivnosti u saradnji sa roditeljima i predstavnicima iz zdravstvene i socijalne zaštite, u skladu sa procenom potreba za podrškom.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roditelj čini nasilje, zlostavljanje ili zanemarivanje deteta i kada njegovo uključivanje u postupak nije u najboljem interesu deteta ustanova obavezno uključuje nadležni centar za socijalni rad.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Ako postoji sumnja ili saznanje o nasilju, zlostavljanju i zanemarivanju deteta i učenika u porodici, direktor bez odlaganja obaveštava nadležno javno tužilaštvo, policiju i centar za socijalni rad koji preduzimaju dalje mere u skladu sa zakonom.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unutar škole i obaveštava roditelja i nadležno javno tužilaštvo.</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postoji sumnja ili saznanje da je dete, odnosno učenik uključen u bilo koji oblik trgovine ljudima, nakon primene liste indikatora za preliminarnu identifikaciju učenika koji su potencijalne žrtave trgovine, direktor u skladu sa datim smernicama u listi indikatora, obaveštava centar za zaštitu žrtava trgovine ljudima, nadležni centar za socijalni rad i nadležnu organizacionu jedinicu policije.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Uvek kada je zaposleni počinilac nasilja, zlostavljanja i zanemarivanja prema detetu i učeniku u ustanovi, direktor preduzima mere prema zaposlenom, u skladu sa zakonom, a prema detetu i učeniku mere za zaštitu i podršku (plan zaštite od nasilja) na osnovu Pravilnika o protokolu. Kada roditelj prijavi direktoru neprimereno ponašanje zaposlenog prema njegovom detetu, direktor postupa u skladu sa zakonom.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postoji sumnja da je počinilac nasilja, zlostavljanja i zanemarivanja treće lice prema detetu i učeniku, direktor je obavezan da istovremeno obavesti roditelja deteta koje je izloženo nasilju, zlostavljanju i zanemarivanju, nadležni centar za socijalni rad policiju i nadležno javno tužilaštvo.</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se nasilje i zlostavljanje dešava u ustanovi između odraslih lica (zaposleni – zaposleni; zaposleni – roditelj; zaposleni, roditelj – treće lice), direktor preduzima mere, u skladu sa zakonom.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U svim situacijama kada se neposredno dešava nasilje ili postoji opravdan razlog da se sumnja da će doći do nasilja usled nepreduzimanja hitnih mera zaštite, bez obzira na uzrast učesnika situacije nasilja, </w:t>
      </w:r>
      <w:r w:rsidRPr="00EB335E">
        <w:rPr>
          <w:rFonts w:ascii="Arial" w:eastAsia="Times New Roman" w:hAnsi="Arial" w:cs="Arial"/>
          <w:sz w:val="20"/>
          <w:szCs w:val="20"/>
        </w:rPr>
        <w:lastRenderedPageBreak/>
        <w:t>ustanova odmah obaveštava policiju radi sprečavanja daljeg vršenja nasilja i obezbeđivanja pomoći i zaštite.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4.3. Zaštita zaposlenih</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Ustanova je dužna da postupa uvek kada postoji sumnja ili saznanje da zaposleni trpi nasilje od strane učenika, roditelja ili trećeg lica u ustanovi ili za vreme organizovanja aktivnosti ustanove.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Procenjivanje nasilja, zlostavljanja i zanemarivanja po nivoima ne odnosi se na zaposlene, već samo na vršnjačko nasilje.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je učenik počinilac nasilja prema zaposlenom, direktor je dužan da odmah obavesti roditelja i centar za socijalni rad; da pokrene vaspitno-disciplinski postupak i da izrekne vaspitno-disciplinsku meru, u skladu sa zakonom za učenike starosti do 14 godina, a za učenike iznad 14 godina, osim navedenih aktivnosti i da obavesti nadležno javno javno tužilaštvo i policiju.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slučaju povrede časti, ugleda i dostojanstva zaposlenog od strane učenika primenjuju se mere i aktivnosti propisane za treći nivo vršnjačkog nasilja.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je učenik sa smetnjama u razvoju i invaliditetom počinilac nasilja prema zaposlenom, neophodno je da direktor u saradnji sa timom za zaštitu i timom za inkluzivno obrazovanje utvrdi da li je ispoljeno (agresivno) ponašanje učenika posledica zdravstvenog stanja, odnosno razvojne smetnje i u skladu sa tim se preduzimaju dalje mere i aktivnosti, odnosno procenjuju koga je potrebno uključiti od spoljašnje mreže zaštite (stručnjaci iz zdravstvenog sistema, socijalne zaštite i dr.).</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je roditelj ili treće lice počinilac nasilja prema zaposlenom ili zaposleni prema zaposlenom, direktor je dužan da takva saznanja prijavi policiji i nadležnom javnom tužilaštvu, a kada je roditelj počinilac nasilja da obavesti i nadležni centar za socijalni rad, u roku propisanim Zakonom.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ustanova ima saznanje da roditelj ili treće lice na društvenim mrežama omalovažava, vređa, preti ili poziva na nasilje prema zaposlenom, a u vezi sa profesionalnom ulogom zaposlenog, ustanova je dužna da o tome obavesti nadležno javno tužilaštvo, u roku propisanom Zakonom.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su učenici svedoci nasilja iz stava 3. ove tačke, tim za zaštitu izrađuje plan zaštite za učenike.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zaposleni izvrši nasilje nad zaposlenim direktor postupa u skladu sa zakonom.</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4.4. Redosled postupanja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Redosled postupanja u intervenciji: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1) Proveravanje sumnje ili otkrivanje nasilja, zlostavljanja i zanemarivanja obavlja se prikupljanjem informacija – direktno ili indirektno</w:t>
      </w:r>
      <w:r w:rsidRPr="00EB335E">
        <w:rPr>
          <w:rFonts w:ascii="Arial" w:eastAsia="Times New Roman" w:hAnsi="Arial" w:cs="Arial"/>
          <w:sz w:val="20"/>
          <w:szCs w:val="20"/>
        </w:rPr>
        <w:t>.</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 xml:space="preserve">Prikupljanje informacija o nasilju, zlostavljanju i zanemarivanju obavlja, po pravilu, odeljenjski starešna, stručni saradnik, odnosno drugo zaduženo lice u ustanovi nastavnik, vaspitač ili član tima za zaštitu, od svih učesnika, neposredno po saznanju ili sumnji o događaju. Način prikupljanja informacija određuje se u skladu sa specifičnostima situacije i procenom ustanove (neposredan razgovor/usmenim putem, pisanim putem, anonimna anketa i sl). Prikupljene informacije nemaju značaj izjave koja se daje u toku vaspitno-disciplinskog postupka.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Ustanova proverava svaku informaciju o mogućem nasilju, zlostavljanju i zanemarivanju i vrši pregled video zapisa ukoliko ustanova ima elektronski nadzor nad prostorom.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Izjava od maloletnih učenika koja se uzima u toku vaspitno-disciplinskog postupka, uzima se u prisustvu roditelja, a u skladu sa odredbama zakona koji uređuje osnove sistema obrazovanja i vaspitanja, a kojima je propisan vaspitno-disciplinski postupak u ustanovi.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slučaju sumnje pojačava se vaspitni rad i prati ponašanje učesnika. Kada se potvrdi sumnja, direktor i tim za zaštitu preduzimaju mere i aktivnosti za izvršeno nasilje, zlostavljanje i zanemarivanje.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2) Zaustavljanje nasilja i zlostavljanja i smirivanje učesnika</w:t>
      </w:r>
      <w:r w:rsidRPr="00EB335E">
        <w:rPr>
          <w:rFonts w:ascii="Arial" w:eastAsia="Times New Roman" w:hAnsi="Arial" w:cs="Arial"/>
          <w:sz w:val="20"/>
          <w:szCs w:val="20"/>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3) Obaveštavanje roditelja</w:t>
      </w:r>
      <w:r w:rsidRPr="00EB335E">
        <w:rPr>
          <w:rFonts w:ascii="Arial" w:eastAsia="Times New Roman" w:hAnsi="Arial" w:cs="Arial"/>
          <w:sz w:val="20"/>
          <w:szCs w:val="20"/>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4) Konsultacije</w:t>
      </w:r>
      <w:r w:rsidRPr="00EB335E">
        <w:rPr>
          <w:rFonts w:ascii="Arial" w:eastAsia="Times New Roman" w:hAnsi="Arial" w:cs="Arial"/>
          <w:sz w:val="20"/>
          <w:szCs w:val="20"/>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5) Mere i aktivnosti</w:t>
      </w:r>
      <w:r w:rsidRPr="00EB335E">
        <w:rPr>
          <w:rFonts w:ascii="Arial" w:eastAsia="Times New Roman" w:hAnsi="Arial" w:cs="Arial"/>
          <w:sz w:val="20"/>
          <w:szCs w:val="20"/>
        </w:rPr>
        <w:t xml:space="preserve"> preduzimaju se za sve oblike i nivoe nasilja i zlostavljanja.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Plan zaštite od nasilja za učenika</w:t>
      </w:r>
      <w:r w:rsidRPr="00EB335E">
        <w:rPr>
          <w:rFonts w:ascii="Arial" w:eastAsia="Times New Roman" w:hAnsi="Arial" w:cs="Arial"/>
          <w:sz w:val="20"/>
          <w:szCs w:val="20"/>
        </w:rPr>
        <w:t xml:space="preserve"> se sačinjava za konkretnu situaciju drugog i trećeg nivoa za učenike koji su pretrpeli nasilje ili bili svedoci nasilja i zlostavljanja.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Plan pojačanog vaspitnog rada</w:t>
      </w:r>
      <w:r w:rsidRPr="00EB335E">
        <w:rPr>
          <w:rFonts w:ascii="Arial" w:eastAsia="Times New Roman" w:hAnsi="Arial" w:cs="Arial"/>
          <w:sz w:val="20"/>
          <w:szCs w:val="20"/>
        </w:rPr>
        <w:t xml:space="preserve"> </w:t>
      </w:r>
      <w:r w:rsidRPr="00EB335E">
        <w:rPr>
          <w:rFonts w:ascii="Arial" w:eastAsia="Times New Roman" w:hAnsi="Arial" w:cs="Arial"/>
          <w:b/>
          <w:bCs/>
          <w:sz w:val="18"/>
          <w:szCs w:val="18"/>
        </w:rPr>
        <w:t>za učenika</w:t>
      </w:r>
      <w:r w:rsidRPr="00EB335E">
        <w:rPr>
          <w:rFonts w:ascii="Arial" w:eastAsia="Times New Roman" w:hAnsi="Arial" w:cs="Arial"/>
          <w:sz w:val="20"/>
          <w:szCs w:val="20"/>
        </w:rPr>
        <w:t xml:space="preserve"> se sačinjava za konkretnu situaciju drugog i trećeg nivoa nasilja za učenike koji su izvršili nasilje, podstrekivali na nasilje ili pasivno podržavali nasilnu situaciju.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Plan zaštite od nasilja i plan pojačanog vaspitnog rada može da se sačine i za celo odeljenje, odnosno vaspitnu grupu.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Aktivnosti u okviru plana zaštite od nasilja učenika, kao i plana pojačanog vaspitnog rada, treba da budu konkretne i specifične i da se kroz aktivnosti prepoznaje kakvu promenu želimo da postignemo kroz njihovu realizaciju.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Plan zaštite od nasilja, odnosno plan pojačanog vaspitnog rada zavise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Plan zaštite od nasilja za učenika, odnosno plan pojačanog vaspitnog rada za učenika sadrži: aktivnosti kojima se daje podrška učesnicima nasilne situacije,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izradu individualnog obrazovnog plana.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Plan zaštite od nasilja, kao i plan pojačanog vaspitnog rada za učenika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od nasilja, odnosno/plana pojačanog vaspitnog rada i realizacije, kada god je moguće, ustanova će uključiti predstavnike odeljenske zajednice, odnosno grupe, učeničkog parlamenta, kao i decu, odnosno učenike – učesnike u nasilju i zlostavljanju.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Plan zaštite od nasilja, kao i plan pojačanog vaspitnog rada za učenika sadrže i informacije o merama i aktivnostima koje ustanova preduzima samostalno, u saradnji sa drugim nadležnim organizacijama i službama i kada druge nadležne organizacije i službe sprovode aktivnosti samostalno. Kada su u mere i aktivnosti uključene druge organizacije i službe iz spoljašnje mreže zaštite, određuju se zadaci, odgovorna lica, dinamika i načini međusobnog izveštavanja.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Ustanova je u obavezi da u izradi plana zaštite od nasilja učenika, kao i plana pojčanog vaspitnog rada uključi roditelja i da precizira aktivnosti koje roditelj preduzima u vaspitnom radu sa učenikom, kao i aktivnosti koje sprovodi ustanova u pružanju podrške osnaživanju roditeljskih kompetencija. Ukoliko roditelj odbija da učestvuje u planiranju i realizaciji aktivnosti iz plana zaštite od nasilja učenika, odnosno plana pojačanog vaspitnog rada ustanova obaveštava nadležni centar za socijalni rad, a ustanova nastavlja da realizuje predviđene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Plan zaštite od nasilja, odnosno plan pojačanog vaspitnog rada za učenika treba da sadrži i evaluaciju tog plana.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Preporuka je da se plan evaluira na dve nedelje i da se po potrebi revidiraju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Za treći nivo nasilja i zlostavljanja direktor ustanove</w:t>
      </w:r>
      <w:r w:rsidRPr="00EB335E">
        <w:rPr>
          <w:rFonts w:ascii="Arial" w:eastAsia="Times New Roman" w:hAnsi="Arial" w:cs="Arial"/>
          <w:b/>
          <w:bCs/>
          <w:sz w:val="18"/>
          <w:szCs w:val="18"/>
        </w:rPr>
        <w:t xml:space="preserve"> </w:t>
      </w:r>
      <w:r w:rsidRPr="00EB335E">
        <w:rPr>
          <w:rFonts w:ascii="Arial" w:eastAsia="Times New Roman" w:hAnsi="Arial" w:cs="Arial"/>
          <w:sz w:val="20"/>
          <w:szCs w:val="20"/>
        </w:rPr>
        <w:t>podnosi prijavu nadležnim organima, organizacijama i službama i</w:t>
      </w:r>
      <w:r w:rsidRPr="00EB335E">
        <w:rPr>
          <w:rFonts w:ascii="Arial" w:eastAsia="Times New Roman" w:hAnsi="Arial" w:cs="Arial"/>
          <w:b/>
          <w:bCs/>
          <w:sz w:val="18"/>
          <w:szCs w:val="18"/>
        </w:rPr>
        <w:t xml:space="preserve"> </w:t>
      </w:r>
      <w:r w:rsidRPr="00EB335E">
        <w:rPr>
          <w:rFonts w:ascii="Arial" w:eastAsia="Times New Roman" w:hAnsi="Arial" w:cs="Arial"/>
          <w:sz w:val="20"/>
          <w:szCs w:val="20"/>
        </w:rPr>
        <w:t xml:space="preserve">obaveštava Ministarstvo, odnosno nadležnu školsku upravu, u roku od 24 sata od momenta saznanja, putem digitalne nacionalne platforme „Čuvam te” (u daljem tekstu: Nacionalna platforma) sa prvim informacijama o događaju i preduzetim aktivnostima, a u roku od 48 sati od momenta saznanja sa dopunom informacijama i zaključcima sa sastanka tima za zaštitu. Takođe, ustanova putem Nacionalne platforme ažurira informacije o postupanju do zatvaranja predmeta, odnosno preduzimanja svih potrebnih mera i njihove evaluacije.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Putem Nacionalne platforme, ustanove obaveštavaju druge nadležne institucije iz spoljašnje mreže zaštite (sistem socijalne i zdravstvene zaštite, policija i javno tužilaštvo), u skladu sa propisanim procedurama.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Pored navedenog, ustanove su u obavezi da postupaju po dobijanju prijava nasilja koje su im upućene putem nacionalne platforme, a u skladu sa propisanim procedurama postupanja u situacijama sumnje ili saznanja o situacijama nasilja.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Ukoliko učenici borave u domu, obaveštava se i organizaciona jedinica Ministarstva koja je nadležna za poslove učeničkog i studentskog standarda, izuzev za učenike srednje škole osnovane za potrebe unutrašnjih poslova, kada je o svim oblicima i nivoima nasilja direktor dužan da obavesti Ministarstvo unutrašnjih poslova – organizacionu jedinicu nadležnu za poslove obuke. Pre prijave obavlja se razgovor sa roditeljima, osim ako tim za zaštitu proceni da time može da bude ugrožen najbolji interes deteta i učenika, o čemu obaveštava policiju ili nadležnog javnog tužioca i nadležni centar za socijalni rad.</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Ukoliko je komunikacija sa medijima neophodna, odgovoran je direktor, osim ako je direktor učesnik nasilja, zlostavljanja ili zanemarivanja. U tom slučaju komunikaciju sa medijima ostvaruje predsednik organa upravljanja.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Ustanova je dužna da obavesti nadležnu školsku upravu, odnosno ministartsvo pre davanja izjave medijima o konkretnoj situaciji nasilja koja se dogodila.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Ako se utvrdi odgovornost direktora za nepreduzimanje ili neblagovremeno preduzimanje odgovarajućih mera, propisanih ovim pravilnikom, u slučajevima povrede zabrane nasilja, zlostavljanja i zanemarivanja u skladu sa zakonom koji uređuje osnove sistema obrazovanja i vaspitanja stiču se uslovi za prestanak dužnosti direktora.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6) Efekte preduzetih mera i aktivnosti prati ustanova</w:t>
      </w:r>
      <w:r w:rsidRPr="00EB335E">
        <w:rPr>
          <w:rFonts w:ascii="Arial" w:eastAsia="Times New Roman" w:hAnsi="Arial" w:cs="Arial"/>
          <w:sz w:val="20"/>
          <w:szCs w:val="20"/>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Ustanova prati i uključenost roditelja i drugih nadležnih organa, organizacija i službi. Efekte preduzetih mera prate i nadležne službe Ministarstva.</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5. POSTUPANjE USTANOVE U ODGOVORU NA KRIZNI DOGAĐAJ</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Svrha ovog pravilnika je uređivanje i načina postupanja u reagovanju na krizni događaj, jačanje otpornosti ustanova, obezbeđivanje efikasne reakcije u pružanju zaštite deci, odnosno učenicima i zaposlenima koji su bili izloženi kriznom događaju na indirektan ili direktan način, kao i načina i aktivnosti ustanove za povratak u redovan način rada.</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5.1. Jačanje otpornosti ustanova za efikasno reagovanje na krizne događaje</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Ustanova je u obavezi da kontinuirano unapređuje procedure postupanja radi efikasnog delovanja u svrhu otklanjanja ili svođenja na minimum posledica koje je krizni događaj izazvao po organizaciju rada i funkcionisanje ustanove, kao i po fizičko i mentalno zdravlje pojedinca.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Jačanje otpornosti ustanove zasniva se na sledećim principima</w:t>
      </w:r>
      <w:r w:rsidRPr="00EB335E">
        <w:rPr>
          <w:rFonts w:ascii="Arial" w:eastAsia="Times New Roman" w:hAnsi="Arial" w:cs="Arial"/>
          <w:sz w:val="20"/>
          <w:szCs w:val="20"/>
        </w:rPr>
        <w:t>:</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1) Kontinuitet</w:t>
      </w:r>
      <w:r w:rsidRPr="00EB335E">
        <w:rPr>
          <w:rFonts w:ascii="Arial" w:eastAsia="Times New Roman" w:hAnsi="Arial" w:cs="Arial"/>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Podsticanje pripravnosti i obezbeđivanje kontinuiranog pružanja kvalitetnog obrazovanja i vaspitanja, podizanje svesti, planiranje i priprema za reagovanje u kriznim događajima.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2) Saradnja</w:t>
      </w:r>
      <w:r w:rsidRPr="00EB335E">
        <w:rPr>
          <w:rFonts w:ascii="Arial" w:eastAsia="Times New Roman" w:hAnsi="Arial" w:cs="Arial"/>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Intersektorska povezanost i zajedničko delovanje u vanrednim situacijama, s obzirom na vrstu krize.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 xml:space="preserve">3) Dostupnost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Omogućavanje brzog pristupa dostupnim resursima kako bi ustanova obezbedila kontinuitet i pravo na kvalitetno obrazovanje i vaspitanje u vreme kriznog događaja.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4) Efikasnost</w:t>
      </w:r>
      <w:r w:rsidRPr="00EB335E">
        <w:rPr>
          <w:rFonts w:ascii="Arial" w:eastAsia="Times New Roman" w:hAnsi="Arial" w:cs="Arial"/>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Obezbeđivanje da ustanova aktivno preduzima pravovremene i adekvatne korake u reagovanju na krizni događaj.</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Ustanova formira tim za krizne događaje</w:t>
      </w:r>
      <w:r w:rsidRPr="00EB335E">
        <w:rPr>
          <w:rFonts w:ascii="Arial" w:eastAsia="Times New Roman" w:hAnsi="Arial" w:cs="Arial"/>
          <w:sz w:val="20"/>
          <w:szCs w:val="20"/>
        </w:rPr>
        <w:t xml:space="preserve"> u okviru tima za zaštitu od diskriminacije, nasilja, zlostavljanja i zanemarivanja, kao njegov obavezni deo.</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Tim za krizne događaje formira se u cilju efikasnog postupanja ustanove u kriznim događajima. Program postupanja ustanove u kriznim događajima izrađuje se kao obavezni i sastavni deo programa zaštite od diskriminacije, nasilja, zlostavljanja i zanemarivanja, a koji je sastavni deo školskog, odnosno predškolskog i programa vaspitnog rada u domovima učenika. Na osnovu programa izrađuje se plan rada tima za zaštitu od diskriminacije, nasilja, zlostavljanja i zanemarivanja, koji je sastavni deo godišnjeg plana rada ustanove.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Program rada sačinjava se na osnovu specifičnosti ustanove i sadrži: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procenu snaga, kapaciteta i specifičnosti ustanove da se suoči sa različitim potencijalnim kriznim događajima;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 na osnovu procenjenih snaga, kapaciteta i specifičnosti ustanove, deo programa se odnosi na plan postupanja u situacijama krize, koji podrazumeva predviđena bezbedna mesta unutar i izvan ustanove u zavisnosti od kriznog događaja, definisan način alarmiranja, odnosno oglašavanja i informisanja u ustanovi u zavisnosti od vrste kriznog događaja (npr. pretnja oružanim napadom, terorističkim napad, dojava o eksplozivnoj napravi, talačka kriza, požar i sl.), u skladu sa evakuacionim planom ustanove. Deo plana postupanja u situacijama krize, neophodno je da sadrži i plan rasporeda prostorija, kao i načina označavanja svih prostorija u ustanovama (hodnika, učionica, kabineta i drugih prostorija, sa unutrašnje i spoljašnje strane);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deo koji se odnosi na stručno usavršavanje zaposlenih radi jačanja kompetencija za pružanje psihosocijalne podrške, za realizaciju plana evakuacije i druge obuke koje mogu doprineti efikasnom reagovanju ustanove u različitim kriznim situacijama;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deo koji se odnosi na unapređivanje bezbednosne kulture dece, odnosno učenika i zaposlenih;</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način reagovanja – korake u postupanju ustanove kada se dogodi krizni događaj;</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načine uključivanja i saradnje sa porodicom radi zajedničkog delovanja na jačanju otpornosti ustanove;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načine praćenja, evaluaciju i izveštavanja o realizaciji programa.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Direktor ustanove rukovodi timom za krizne događaje u skladu sa opštim aktom i godišnjim planom rada.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Članovi tima za krizne događaje mogu biti članovi tima za zaštitu, kao i drugi odgovarajući zaposleni, predstavnici roditelja i predstavnici spoljašnje mreže zaštite.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Obavezni članovi tima za krizne događaje su: kordinator tima za zaštitu, predstavnik roditelja, stručni saradnik i odgovorajući nastavnici, odnosno vaspitači i drugi zaposleni iz ustanove, a koji mogu biti i članovi tima za zaštitu.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Tim za krizne događaje u domu učenika srednjih škola i u školi sa domom učenika, u svoj sastav, pored navedenih članova, obavezno uključuje i kordinatora vaspitne službe.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Broj članova i sastav tima za krizne događaje određuje direktor, a u skladu sa specifičnostima ustanove (vrsta i veličina ustanove, organizacija rada i ostalo).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Direktor donosi rešenje kojim se definiše uloga članova tima za krizne događaje, odnosno određuje članove tima koji će obavljati poslove i aktivnosti koje se odnose na koordinaciju, pružanje psihosocijalne pordrške i informisanje.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Koordinacija obuhvata aktivnosti</w:t>
      </w:r>
      <w:r w:rsidRPr="00EB335E">
        <w:rPr>
          <w:rFonts w:ascii="Arial" w:eastAsia="Times New Roman" w:hAnsi="Arial" w:cs="Arial"/>
          <w:sz w:val="20"/>
          <w:szCs w:val="20"/>
        </w:rPr>
        <w:t xml:space="preserve"> – planiranja, organizacije, koordinacije i saradnje sa spoljnom zaštitnom mrežom, praćenja i evaluacije.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Psihosocijalna podrška obuhvata aktivnosti</w:t>
      </w:r>
      <w:r w:rsidRPr="00EB335E">
        <w:rPr>
          <w:rFonts w:ascii="Arial" w:eastAsia="Times New Roman" w:hAnsi="Arial" w:cs="Arial"/>
          <w:sz w:val="20"/>
          <w:szCs w:val="20"/>
        </w:rPr>
        <w:t xml:space="preserve"> – praćenja reagovanja, procena potreba za psihosocijalnom podrškom, pružanje individualne i grupne podrške, procena potrebe za uključivanjem mobilnog tima i ukoliko do toga dođe, saradnja sa mobilnim timom.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Informisanje obuhvata aktivnosti</w:t>
      </w:r>
      <w:r w:rsidRPr="00EB335E">
        <w:rPr>
          <w:rFonts w:ascii="Arial" w:eastAsia="Times New Roman" w:hAnsi="Arial" w:cs="Arial"/>
          <w:sz w:val="20"/>
          <w:szCs w:val="20"/>
        </w:rPr>
        <w:t xml:space="preserve"> – prikupljanja, proveravanja, selekcije, distribucije informacija, kao i pripreme saopštenja. </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5.2. Postupanje ustanove kada se desi krizni događaj</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ustanova ima saznanje da se dogodio krizni događaj odmah, a najkasnije u roku od 24 sata, aktivira se tim za krizne događaje, koji ima sledeće zadatke: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prikupljanje podataka, procena potreba i obaveštavanje nadležnih organa;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uspostavljanje saradnje sa spoljašnjom mrežom zaštite;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saradnja i zajedničko delovanje sa mobilnim timom za krizne intervencije;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blagovremeno informisanje dece/učenika, roditelja, zaposlenih i medija o događaju;</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psihosocijalna podrška deci, učenicima i zaposlenima;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izrada i realizacija plana rada ustanove u izmenjenim uslovima i stabilizacija rada u ustanovi;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organizacija eventualnih komemorativnih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praćenje realizacije planova i evaluacija;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vođenje dokumentacije i izveštavanje 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 drugi poslovi koji mogu biti od značaja u situacijama kada se desi krizni događaj.</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b/>
          <w:bCs/>
          <w:sz w:val="18"/>
          <w:szCs w:val="18"/>
        </w:rPr>
        <w:t>Postupanje ustanove:</w:t>
      </w:r>
      <w:r w:rsidRPr="00EB335E">
        <w:rPr>
          <w:rFonts w:ascii="Arial" w:eastAsia="Times New Roman" w:hAnsi="Arial" w:cs="Arial"/>
          <w:sz w:val="20"/>
          <w:szCs w:val="20"/>
        </w:rPr>
        <w:t xml:space="preserve"> </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70"/>
        <w:gridCol w:w="5910"/>
      </w:tblGrid>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Prikupljanje podataka, procena potreba i obaveštavanje nadležnih organa</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Tim prikuplja informacije o događaju (opis događaja, mesto i vreme kada se desio događaj), ko je sve pogođen kriznim događajem i kakva mu je pomoć potrebna, gde se nalazi i u kakvom je stanju, kao i o tome šta je već urađeno povodom toga u ustanovi.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U zavisnosti od vrste/oblika kriznog događaja, naredni korak podrazumeva hitno obaveštavanje policije, hitne pomoći, vatrogasne službe, kao i drugih eventualno potrebnih organa/službi. Neophodno je da zaposleni u ustanovi postupaju u skladu sa planom postupanja u situacijama krize i u zavisnosti od vrste kriznog događaja, i u skladu sa planom evakuacije.</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Tim za krizne događaje blagovremeno informiše Ministarstvo prosvete, odnosno nadležnu školsku upravu o događaju, kao i preduzetim aktivnostima. </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Uspostavljanje saradnje sa spoljašnjom mrežom zaštite (socijalna i zdravstvena zaštita, policija, javno tužilaštvo, jedinica lokalne samouprave, mobilni tim).</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Na osnovu prikupljenih podataka, uz obavezu hitnog obaveštavanja spoljašnje mreže zaštite, ustanova vrši procenu da li može da postupa samostalno ili joj je potrebna pomoć i podrška predstavnika spoljašnje mreže zaštite, sa kojom izrađuje jedinstven plan delovanja, način rada i izveštavanja.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U zavisnosti od oblika/vrste i stepena intenziteta kriznog događaja ustanova procenjuje koga uključuje od spoljašnje mreže zaštite.</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Saradnja i zajedničko delovanje sa mobilnim timom za krizne intervencije</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Ukoliko krizni događaj kao posledicu ima najmanje troje ili više povređenih ili nastradalih lica, direktor je u obavezi da odmah po saznanju obavestiti Ministarstvo prosvete kako bi se angažovao intersektorski mobilni tim za krizne situacije, koji je formiran u skladu sa Protokolom o postupanju prilikom suočavanja društva sa kriznim situacijama u okviru Radne grupe Vlade Republike Srbije radi pružanja neophodne podrške.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U situacijama kada postupa mobilni tim, tim za krizne događaje ustanove postaje sastavni deo mobilnog tima. Tim za krizne događaje ustanove pruža potrebne informacije mobilnom timu, učestvuje u zajedničkom planiranju, organizaciji i realizaciji psihosocijalne podrške. U saradnji sa mobilnim timomom, tim ustanove vrši praćenje i </w:t>
            </w:r>
            <w:r w:rsidRPr="00EB335E">
              <w:rPr>
                <w:rFonts w:ascii="Times New Roman" w:eastAsia="Times New Roman" w:hAnsi="Times New Roman" w:cs="Times New Roman"/>
                <w:sz w:val="24"/>
                <w:szCs w:val="24"/>
              </w:rPr>
              <w:lastRenderedPageBreak/>
              <w:t>identifikovanje dece/učenika i zaposlenih kojima je potrebna pomoć, pruža prvu psihološku pomoć kao i druge vidove podrške.</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lastRenderedPageBreak/>
              <w:t>Blagovremeno informisanje dece/učenika, roditelja, zaposlenih i medija o događaju</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Direktor ustanove imenuje osobe zadužene za pripremu zvaničnih informacija za roditelje, učenike, zaposlene i za medije. Obaveštenja imaju svrhu kontinuiranog informisanja zaposlenih, roditelja i dece/učenika i medija o najnovijim, proverenim i tačnim informacijama do kojih je ustanova došla, radi planiranja odgovarajuće podrške i preduzimanja drugih potrebnih mera (suzbijanje glasina i širenja panike); upoznavanje sa mogućim teškoćama, rizicima, izazovima i načinima za njihovo prevazilaženje; upoznavanje sa načinima podrške. Saopštenje za medije sačinjava se u saradnji sa nadležnim službama Ministarstva</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Psihosocijalna podrška deci, učenicima i zaposlenima</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Tim za krizne događaje prati reagovanja učenika, roditelja i zaposlenih, identifikuje kome je pomoć potrebna i u skladu sa tim organizuje pružanje psihosocijalne podrške. Prilikom pružanja psihosocijalne podrške kao osnovna intervencija koristi se psihološka prva pomoć.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U zavisnosti od vrste, intenziteta i posledica kriznog događaja, tim procenjuje potrebu za uključivanjem predstavnika iz sistema zdravstvene zaštite u cilju pružanja psihosocijalne podrške i/ili uključivanje intersektorskog mobilnog tima za krizne situacije.</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Izrada i realizacija plana rada ustanove u izmenjenim uslovima i stabilizacija rada u ustanovi</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Tim za krizne događaje u saradnji sa relevantnim timovima ustanove izrađuje plan rada po izmenjenom, prilagođenom planu.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Neophodno je da način rada ustanove bude prilagođen posledicama kriznog događaja, mogućnostima i potrebama dece/učenika i zaposlenih u pogledu realizacije svih školskih aktivnosti neposredno nakon kriznog događaja.</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Plan rada treba da sadrži konkretne aktivnosti/mere koje ustanova planira da preduzme, nosioce (izvršioce) planiranih aktivnosti, vremensku dinamiku, način izvršenja, načini praćenja i izveštavanja.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Prilikom pravljenja plana važno je uzeti u obzir vrstu kriznog događaja, broj pogođenih osoba, procenu daljih rizika, reakciju lokalne zajednice i odgovarajuće pravne aspekte.</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Nakon kriznog događaja, nephodno je da ustanova </w:t>
            </w:r>
            <w:r w:rsidRPr="00EB335E">
              <w:rPr>
                <w:rFonts w:ascii="Times New Roman" w:eastAsia="Times New Roman" w:hAnsi="Times New Roman" w:cs="Times New Roman"/>
                <w:sz w:val="24"/>
                <w:szCs w:val="24"/>
              </w:rPr>
              <w:lastRenderedPageBreak/>
              <w:t xml:space="preserve">preduzima aktivnosti koje će voditi stabilizaciji stanja u ustanovi - postepeni povratak ustanove na redovan način rada koji je bio uspostavljen pre kriznog događaja uz kontinuirano praćenje ponašanja dece/učenika i zaposlenih u cilju procene efekata podrške i preduzimanja daljih mera.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Ustanova prati realizaciju plana i u zavisnosti od toka smirivanja kriznog događaja, revidira plan, nadopunjuje ga i koriguje.</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lastRenderedPageBreak/>
              <w:t>Organizacija eventualnih komemorativnih aktivnosti</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U slučaju kriznih događaja sa smrtnim ishodom, tim učestvuje u organizaciji i planiranju adekvatnih komemorativnih aktivnosti.</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Praćenje realizacije plana i evaluacija</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Neophodno je praćenje realizacije plana rada (u okviru plana rada tima za zaštitu) u izmenjenim uslovima, eventualne korekcije i dopune plana u zavisnosti od procene stepena, broja i posledica izazvanih kriznim događajem i preduzetim koracima. </w:t>
            </w:r>
          </w:p>
        </w:tc>
      </w:tr>
      <w:tr w:rsidR="00EB335E" w:rsidRPr="00EB335E" w:rsidTr="00EB335E">
        <w:trPr>
          <w:tblCellSpacing w:w="15" w:type="dxa"/>
        </w:trPr>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Vođenje dokumentacije i izveštavanje</w:t>
            </w:r>
          </w:p>
        </w:tc>
        <w:tc>
          <w:tcPr>
            <w:tcW w:w="0" w:type="auto"/>
            <w:vAlign w:val="center"/>
            <w:hideMark/>
          </w:tcPr>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Tim je dužan i da vodi dokumentaciju o sprovedenim aktivnostima u vezi postupanjem u kriznoj situacijom. </w:t>
            </w:r>
          </w:p>
          <w:p w:rsidR="00EB335E" w:rsidRPr="00EB335E" w:rsidRDefault="00EB335E" w:rsidP="00EB335E">
            <w:pPr>
              <w:spacing w:before="100" w:beforeAutospacing="1" w:after="100" w:afterAutospacing="1" w:line="240" w:lineRule="auto"/>
              <w:rPr>
                <w:rFonts w:ascii="Times New Roman" w:eastAsia="Times New Roman" w:hAnsi="Times New Roman" w:cs="Times New Roman"/>
                <w:sz w:val="24"/>
                <w:szCs w:val="24"/>
              </w:rPr>
            </w:pPr>
            <w:r w:rsidRPr="00EB335E">
              <w:rPr>
                <w:rFonts w:ascii="Times New Roman" w:eastAsia="Times New Roman" w:hAnsi="Times New Roman" w:cs="Times New Roman"/>
                <w:sz w:val="24"/>
                <w:szCs w:val="24"/>
              </w:rPr>
              <w:t xml:space="preserve">Izveštaj o postupanju ustanove dostavlja se nadležnoj školskoj upravi, a kada su u pitanju domovi učenika, izveštaj o postupanju se dostavlja i sektoru Ministarstva nadležnom za učenički i studentski standard, u roku od 15 dana od nastupanja perioda stabilizacije rada u ustanovi. </w:t>
            </w:r>
          </w:p>
        </w:tc>
      </w:tr>
    </w:tbl>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Kada su žrtve kriznog događaja deca sa hroničnim bolestima, deca sa smetnjama u razvoju i invaliditetom, tim za krizne događaje nakon identifikacije izrađuje individualizovane planove u saradnji sa roditeljima i predstavnicima spoljašnje mreže zaštite.</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5.3. Postupanje ustanova nakon kriznog događaja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Nakon realizacije plana postupanja u kriznim događajima, i uspostavljanja stabilnog stanja u ustanovi tim za krizne događaje vrši evaluaciju sprovedenih aktivnosti i sačinjava izveštaj</w:t>
      </w:r>
      <w:r w:rsidRPr="00EB335E">
        <w:rPr>
          <w:rFonts w:ascii="Arial" w:eastAsia="Times New Roman" w:hAnsi="Arial" w:cs="Arial"/>
          <w:b/>
          <w:bCs/>
          <w:sz w:val="18"/>
          <w:szCs w:val="18"/>
        </w:rPr>
        <w:t>.</w:t>
      </w:r>
      <w:r w:rsidRPr="00EB335E">
        <w:rPr>
          <w:rFonts w:ascii="Arial" w:eastAsia="Times New Roman" w:hAnsi="Arial" w:cs="Arial"/>
          <w:sz w:val="20"/>
          <w:szCs w:val="20"/>
        </w:rPr>
        <w:t xml:space="preserve"> Evaluacija obuhvata: analizu efekata sprovedenih mera i aktivnosti odnosno realizaciju izmenjenog plana rada, kao i pružanje prve psihološke pomoći, sa posebnim osvrtom na snage, izazove i preporuke u reagovanju na krizni događaj. Na osnovu evaluacije plana reagovanja u konkretnim situacijama, ustanova dalje unapređuje plan postupanja ustanove u kriznim situacijama.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Ukoliko je zbog kriznog događaja došlo do prekida ili izvođenja nastave u izmenjenim uslovima, tim za krizne događaje u saradnji sa pedagoškim kolegijumom izrađuje poseban plan dalje realizacije obrazovno-vaspitnog rada. Izrađeni plan realizacije usvaja nastavničko veće, dok školski odbor donosi odluku, a saglasnost na plan daje nadležna školska uprava.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Izveštaj o realizaciji posebnog plana deo je godišnjeg izveštaja o realizaciji plana zaštite od nasilja, zlostavljanja i zanemarivanja.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Tim za krizne događaje kontinuirano prati reagovanja dece/učenika i zaposlenih i procenjuje potrebu za psihosocijalnom podrškom u narednom periodu i u saradnji sa spoljašnjom mrežom zaštite izrađuje plan o njenoj realizaciji.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Tim za krizne događaje prati realizaciju planova, u saradnji sa spoljašnjom mrežom zaštite procenjuje stepen smirivanja situacije i pokreće proces dogovaranja sa porodicama žrtava i povređenih o načinima obeležavanja sećanja na događaj (obezbeđivanje prostora, aktivnosti sećanja, obeležavanje godišnjica i slično).</w:t>
      </w:r>
    </w:p>
    <w:p w:rsidR="00EB335E" w:rsidRPr="00EB335E" w:rsidRDefault="00EB335E" w:rsidP="00EB335E">
      <w:pPr>
        <w:spacing w:before="100" w:beforeAutospacing="1" w:after="100" w:afterAutospacing="1" w:line="240" w:lineRule="auto"/>
        <w:jc w:val="center"/>
        <w:rPr>
          <w:rFonts w:ascii="Arial" w:eastAsia="Times New Roman" w:hAnsi="Arial" w:cs="Arial"/>
          <w:sz w:val="20"/>
          <w:szCs w:val="20"/>
        </w:rPr>
      </w:pPr>
      <w:r w:rsidRPr="00EB335E">
        <w:rPr>
          <w:rFonts w:ascii="Arial" w:eastAsia="Times New Roman" w:hAnsi="Arial" w:cs="Arial"/>
          <w:sz w:val="20"/>
          <w:szCs w:val="20"/>
        </w:rPr>
        <w:t>6. DOKUMENTACIJA, ANALIZA I IZVEŠTAVANjE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U sprovođenju preventivnih i interventnih mera i aktivnosti ustanova: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1) prati ostvarivanje programa zaštite ustanove;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2) evidentira slučajeve nasilja, zlostavljanja i zanemarivanja drugog i trećeg nivoa;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3) prati ostvarivanje konkretnih planova zaštite drugog i trećeg nivoa;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4) uključuje roditelja u vaspitni rad u skladu sa vrstom i nivoom nasilja i praćenje efekata preduzetih mera i aktivnosti;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5) prati ostvarivanje aktivnosti društveno-korisnog, odnosno humanitarnog rada;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6) prati ostvarivanje plana postupanja ustanove u kriznim događajima;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7) evidentira krizne događaje;</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8) analizira stanje i izveštava.</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Odeljenjski starešina, odnosno vaspitač beleži nasilje na prvom nivou; prati i procenjuje delotvornost preduzetih mera i aktivnosti i evidentira u pedagoškoj dokumentaciji.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O situacijama nasilja prvog i drugog nivoa, preduzetim merama i aktivnostima, kao i praćenju preduzetih aktivnosti, škola je u obavezi da vodi evidenciju zbog potrebe kvartalnih izveštaja i koristeći Nacionalnu platformu „Čuvam te”. Za unos podataka na nacionalnoj platformi su zaduženi zaposleni u školi koje je direktor ovlastio za pristup nacionalnoj platformi.</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Tim za zaštitu podnosi izveštaj o realizaciji preventivnih i interventnih aktivnosti dva puta godišnje. Direktor izveštava organ upravljanja, savet roditelja i učenički parlament.</w:t>
      </w:r>
    </w:p>
    <w:p w:rsidR="00EB335E" w:rsidRPr="00EB335E" w:rsidRDefault="00EB335E" w:rsidP="00EB335E">
      <w:pPr>
        <w:spacing w:before="100" w:beforeAutospacing="1" w:after="100" w:afterAutospacing="1" w:line="240" w:lineRule="auto"/>
        <w:rPr>
          <w:rFonts w:ascii="Arial" w:eastAsia="Times New Roman" w:hAnsi="Arial" w:cs="Arial"/>
          <w:b/>
          <w:bCs/>
          <w:sz w:val="20"/>
          <w:szCs w:val="20"/>
        </w:rPr>
      </w:pPr>
      <w:r w:rsidRPr="00EB335E">
        <w:rPr>
          <w:rFonts w:ascii="Arial" w:eastAsia="Times New Roman" w:hAnsi="Arial" w:cs="Arial"/>
          <w:b/>
          <w:bCs/>
          <w:sz w:val="18"/>
          <w:szCs w:val="18"/>
        </w:rPr>
        <w:t>6.1. Izveštaj o realizaciji plana zaštite od nasilja, zlostavljanja i zanemarivanja</w:t>
      </w:r>
      <w:r w:rsidRPr="00EB335E">
        <w:rPr>
          <w:rFonts w:ascii="Arial" w:eastAsia="Times New Roman" w:hAnsi="Arial" w:cs="Arial"/>
          <w:b/>
          <w:bCs/>
          <w:sz w:val="20"/>
          <w:szCs w:val="20"/>
        </w:rPr>
        <w:t xml:space="preserv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 xml:space="preserve">Izveštaj o realizaciji plana zaštite od nasilja je sastavni deo godišnjeg izveštaja o radu ustanove i dostavlja se Ministarstvu, odnosno nadležnoj školskoj upravi.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lastRenderedPageBreak/>
        <w:t xml:space="preserve">Izveštaj sadrži, naročito: učestalost incidentnih situacija i broj prijava; zastupljenost različitih oblika i nivoa nasilja, zlostavljanja i zanemarivanja; broj povreda; učestalost i broj vaspitno-disciplinskih postupaka protiv učenika i disciplinskih postupaka protiv zaposlenih; broj i efekte operativnih planova zaštite; ostvarene obuke u prevenciji nasilja, zlostavljanja i zanemarivanja i potrebe daljeg stručnog usavršavanja; broj i efekte akcija koje promovišu saradnju, razumevanje i pomoć vršnjaka; broj realizovanih aktivnosti društveno-korisnog, odnosno humanitarnog rada, broj kriznih događaja i evaluacija plana postupanja ustanove u kriznom događaju; ostvarene obuke u cilju efikasnog reagovanja ustanove u kriznim situacijama, stepen i kvalitet uključenosti roditelja u život i rad ustanove i druge parametre. </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w:t>
      </w:r>
    </w:p>
    <w:p w:rsidR="00EB335E" w:rsidRPr="00EB335E" w:rsidRDefault="00EB335E" w:rsidP="00EB335E">
      <w:pPr>
        <w:spacing w:before="100" w:beforeAutospacing="1" w:after="100" w:afterAutospacing="1" w:line="240" w:lineRule="auto"/>
        <w:rPr>
          <w:rFonts w:ascii="Arial" w:eastAsia="Times New Roman" w:hAnsi="Arial" w:cs="Arial"/>
          <w:sz w:val="20"/>
          <w:szCs w:val="20"/>
        </w:rPr>
      </w:pPr>
      <w:r w:rsidRPr="00EB335E">
        <w:rPr>
          <w:rFonts w:ascii="Arial" w:eastAsia="Times New Roman" w:hAnsi="Arial" w:cs="Arial"/>
          <w:sz w:val="20"/>
          <w:szCs w:val="20"/>
        </w:rPr>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rsidR="00267BAF" w:rsidRDefault="00267BAF">
      <w:bookmarkStart w:id="0" w:name="_GoBack"/>
      <w:bookmarkEnd w:id="0"/>
    </w:p>
    <w:sectPr w:rsidR="0026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5E"/>
    <w:rsid w:val="00267BAF"/>
    <w:rsid w:val="00EB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9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10682</Words>
  <Characters>60892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2024-02-19T12:00:00Z</cp:lastPrinted>
  <dcterms:created xsi:type="dcterms:W3CDTF">2024-02-19T11:59:00Z</dcterms:created>
  <dcterms:modified xsi:type="dcterms:W3CDTF">2024-02-19T12:01:00Z</dcterms:modified>
</cp:coreProperties>
</file>